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6A75E5" w14:textId="77777777" w:rsidR="005059B1" w:rsidRPr="00821439" w:rsidRDefault="005059B1" w:rsidP="00E8676A">
      <w:pPr>
        <w:spacing w:line="360" w:lineRule="auto"/>
        <w:ind w:right="-995"/>
        <w:rPr>
          <w:rFonts w:ascii="Arial" w:hAnsi="Arial"/>
          <w:b/>
          <w:sz w:val="28"/>
          <w:szCs w:val="28"/>
        </w:rPr>
      </w:pPr>
    </w:p>
    <w:p w14:paraId="426675CC" w14:textId="16C06E10" w:rsidR="006D5B61" w:rsidRPr="00366604" w:rsidRDefault="00D96329" w:rsidP="006D5B61">
      <w:pPr>
        <w:rPr>
          <w:rFonts w:ascii="Arial" w:hAnsi="Arial"/>
          <w:b/>
          <w:sz w:val="28"/>
          <w:szCs w:val="28"/>
          <w:lang w:val="en-GB"/>
        </w:rPr>
      </w:pPr>
      <w:r w:rsidRPr="00366604">
        <w:rPr>
          <w:rFonts w:ascii="Arial" w:hAnsi="Arial"/>
          <w:b/>
          <w:sz w:val="28"/>
          <w:szCs w:val="28"/>
          <w:lang w:val="en-GB"/>
        </w:rPr>
        <w:t>GEFERTEC</w:t>
      </w:r>
      <w:r w:rsidR="003D77D2" w:rsidRPr="00366604">
        <w:rPr>
          <w:rFonts w:ascii="Arial" w:hAnsi="Arial"/>
          <w:b/>
          <w:sz w:val="28"/>
          <w:szCs w:val="28"/>
          <w:lang w:val="en-GB"/>
        </w:rPr>
        <w:t xml:space="preserve"> </w:t>
      </w:r>
      <w:r w:rsidR="006D5B61" w:rsidRPr="00366604">
        <w:rPr>
          <w:rFonts w:ascii="Arial" w:hAnsi="Arial"/>
          <w:b/>
          <w:sz w:val="28"/>
          <w:szCs w:val="28"/>
          <w:lang w:val="en-GB"/>
        </w:rPr>
        <w:t>success</w:t>
      </w:r>
      <w:r w:rsidR="00863F94" w:rsidRPr="00366604">
        <w:rPr>
          <w:rFonts w:ascii="Arial" w:hAnsi="Arial"/>
          <w:b/>
          <w:sz w:val="28"/>
          <w:szCs w:val="28"/>
          <w:lang w:val="en-GB"/>
        </w:rPr>
        <w:t xml:space="preserve">ful </w:t>
      </w:r>
      <w:r w:rsidR="006D5B61" w:rsidRPr="00366604">
        <w:rPr>
          <w:rFonts w:ascii="Arial" w:hAnsi="Arial"/>
          <w:b/>
          <w:sz w:val="28"/>
          <w:szCs w:val="28"/>
          <w:lang w:val="en-GB"/>
        </w:rPr>
        <w:t>in Asia</w:t>
      </w:r>
    </w:p>
    <w:p w14:paraId="668DF328" w14:textId="5B131454" w:rsidR="00C64537" w:rsidRPr="00366604" w:rsidRDefault="00C64537" w:rsidP="00E8676A">
      <w:pPr>
        <w:spacing w:line="360" w:lineRule="auto"/>
        <w:ind w:right="-995"/>
        <w:rPr>
          <w:rFonts w:ascii="Arial" w:hAnsi="Arial"/>
          <w:b/>
          <w:sz w:val="28"/>
          <w:szCs w:val="28"/>
          <w:lang w:val="en-GB"/>
        </w:rPr>
      </w:pPr>
    </w:p>
    <w:p w14:paraId="08363DCC" w14:textId="77777777" w:rsidR="001B3752" w:rsidRPr="00366604" w:rsidRDefault="001B3752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72685056" w14:textId="5889189A" w:rsidR="006D5B61" w:rsidRPr="006D5B61" w:rsidRDefault="005059B1" w:rsidP="006D5B61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  <w:r w:rsidRPr="006D5B61">
        <w:rPr>
          <w:rFonts w:ascii="Arial" w:eastAsia="ArialMT" w:hAnsi="Arial" w:cs="Arial"/>
          <w:sz w:val="22"/>
          <w:szCs w:val="22"/>
          <w:lang w:val="en-GB"/>
        </w:rPr>
        <w:t>Berlin</w:t>
      </w:r>
      <w:r w:rsidR="00633318" w:rsidRPr="006D5B61">
        <w:rPr>
          <w:rFonts w:ascii="Arial" w:eastAsia="ArialMT" w:hAnsi="Arial" w:cs="Arial"/>
          <w:sz w:val="22"/>
          <w:szCs w:val="22"/>
          <w:lang w:val="en-GB"/>
        </w:rPr>
        <w:t xml:space="preserve">, </w:t>
      </w:r>
      <w:r w:rsidR="00155358">
        <w:rPr>
          <w:rFonts w:ascii="Arial" w:eastAsia="ArialMT" w:hAnsi="Arial" w:cs="Arial"/>
          <w:sz w:val="22"/>
          <w:szCs w:val="22"/>
          <w:lang w:val="en-GB"/>
        </w:rPr>
        <w:t>13</w:t>
      </w:r>
      <w:bookmarkStart w:id="0" w:name="_GoBack"/>
      <w:bookmarkEnd w:id="0"/>
      <w:r w:rsidR="002C77A0" w:rsidRPr="006D5B61">
        <w:rPr>
          <w:rFonts w:ascii="Arial" w:eastAsia="ArialMT" w:hAnsi="Arial" w:cs="Arial"/>
          <w:sz w:val="22"/>
          <w:szCs w:val="22"/>
          <w:lang w:val="en-GB"/>
        </w:rPr>
        <w:t xml:space="preserve"> </w:t>
      </w:r>
      <w:r w:rsidR="006D5B61">
        <w:rPr>
          <w:rFonts w:ascii="Arial" w:eastAsia="ArialMT" w:hAnsi="Arial" w:cs="Arial"/>
          <w:sz w:val="22"/>
          <w:szCs w:val="22"/>
          <w:lang w:val="en-GB"/>
        </w:rPr>
        <w:t>May</w:t>
      </w:r>
      <w:r w:rsidR="00D370A3" w:rsidRPr="006D5B61">
        <w:rPr>
          <w:rFonts w:ascii="Arial" w:eastAsia="ArialMT" w:hAnsi="Arial" w:cs="Arial"/>
          <w:sz w:val="22"/>
          <w:szCs w:val="22"/>
          <w:lang w:val="en-GB"/>
        </w:rPr>
        <w:t xml:space="preserve"> 2020</w:t>
      </w:r>
      <w:r w:rsidR="0019470F" w:rsidRPr="006D5B61">
        <w:rPr>
          <w:rFonts w:ascii="Arial" w:eastAsia="ArialMT" w:hAnsi="Arial" w:cs="Arial"/>
          <w:sz w:val="22"/>
          <w:szCs w:val="22"/>
          <w:lang w:val="en-GB"/>
        </w:rPr>
        <w:t xml:space="preserve"> –</w:t>
      </w:r>
      <w:r w:rsidR="003D77D2" w:rsidRPr="006D5B61">
        <w:rPr>
          <w:rFonts w:ascii="Arial" w:eastAsia="ArialMT" w:hAnsi="Arial" w:cs="Arial"/>
          <w:sz w:val="22"/>
          <w:szCs w:val="22"/>
          <w:lang w:val="en-GB"/>
        </w:rPr>
        <w:t xml:space="preserve"> </w:t>
      </w:r>
      <w:r w:rsidR="00366604">
        <w:rPr>
          <w:rFonts w:ascii="Arial" w:eastAsia="ArialMT" w:hAnsi="Arial" w:cs="Arial"/>
          <w:sz w:val="22"/>
          <w:szCs w:val="22"/>
          <w:lang w:val="en-GB"/>
        </w:rPr>
        <w:t xml:space="preserve">The new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GEFERTEC process for 3D metal printing continues to gain international acceptance. Two </w:t>
      </w:r>
      <w:r w:rsidR="00667404" w:rsidRPr="006D5B61">
        <w:rPr>
          <w:rFonts w:ascii="Arial" w:eastAsia="ArialMT" w:hAnsi="Arial" w:cs="Arial"/>
          <w:sz w:val="22"/>
          <w:szCs w:val="22"/>
          <w:lang w:val="en-GB"/>
        </w:rPr>
        <w:t>3DMP</w:t>
      </w:r>
      <w:r w:rsidR="00667404" w:rsidRPr="00667404">
        <w:rPr>
          <w:rFonts w:ascii="Arial" w:eastAsia="ArialMT" w:hAnsi="Arial" w:cs="Arial"/>
          <w:sz w:val="22"/>
          <w:szCs w:val="22"/>
          <w:vertAlign w:val="superscript"/>
          <w:lang w:val="en-GB"/>
        </w:rPr>
        <w:t>®</w:t>
      </w:r>
      <w:r w:rsidR="00667404" w:rsidRPr="006D5B61">
        <w:rPr>
          <w:rFonts w:ascii="Arial" w:eastAsia="ArialMT" w:hAnsi="Arial" w:cs="Arial"/>
          <w:sz w:val="22"/>
          <w:szCs w:val="22"/>
          <w:lang w:val="en-GB"/>
        </w:rPr>
        <w:t xml:space="preserve">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machines are </w:t>
      </w:r>
      <w:r w:rsidR="00AE1276">
        <w:rPr>
          <w:rFonts w:ascii="Arial" w:eastAsia="ArialMT" w:hAnsi="Arial" w:cs="Arial"/>
          <w:sz w:val="22"/>
          <w:szCs w:val="22"/>
          <w:lang w:val="en-GB"/>
        </w:rPr>
        <w:t xml:space="preserve">currently being supplied to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Asia. </w:t>
      </w:r>
    </w:p>
    <w:p w14:paraId="26DEEB94" w14:textId="77777777" w:rsidR="006D5B61" w:rsidRPr="006D5B61" w:rsidRDefault="006D5B61" w:rsidP="006D5B61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51005BD0" w14:textId="189331CC" w:rsidR="006D5B61" w:rsidRPr="006D5B61" w:rsidRDefault="006D5B61" w:rsidP="006D5B61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  <w:r w:rsidRPr="006D5B61">
        <w:rPr>
          <w:rFonts w:ascii="Arial" w:eastAsia="ArialMT" w:hAnsi="Arial" w:cs="Arial"/>
          <w:b/>
          <w:sz w:val="22"/>
          <w:szCs w:val="22"/>
          <w:lang w:val="en-GB"/>
        </w:rPr>
        <w:t>MMT</w:t>
      </w:r>
      <w:r w:rsidR="00EA3879">
        <w:rPr>
          <w:rFonts w:ascii="Arial" w:eastAsia="ArialMT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6D5B61">
        <w:rPr>
          <w:rFonts w:ascii="Arial" w:eastAsia="ArialMT" w:hAnsi="Arial" w:cs="Arial"/>
          <w:b/>
          <w:sz w:val="22"/>
          <w:szCs w:val="22"/>
          <w:lang w:val="en-GB"/>
        </w:rPr>
        <w:t>Duncha</w:t>
      </w:r>
      <w:proofErr w:type="spellEnd"/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, a member of the MMT Corporate Group based in Pyeongtaek, Korea, </w:t>
      </w:r>
      <w:r w:rsidR="00AE1276">
        <w:rPr>
          <w:rFonts w:ascii="Arial" w:eastAsia="ArialMT" w:hAnsi="Arial" w:cs="Arial"/>
          <w:sz w:val="22"/>
          <w:szCs w:val="22"/>
          <w:lang w:val="en-GB"/>
        </w:rPr>
        <w:t xml:space="preserve">recently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invested in an arc405. </w:t>
      </w:r>
      <w:r w:rsidR="00AE1276">
        <w:rPr>
          <w:rFonts w:ascii="Arial" w:eastAsia="ArialMT" w:hAnsi="Arial" w:cs="Arial"/>
          <w:sz w:val="22"/>
          <w:szCs w:val="22"/>
          <w:lang w:val="en-GB"/>
        </w:rPr>
        <w:t>The</w:t>
      </w:r>
      <w:r w:rsidR="00423D46">
        <w:rPr>
          <w:rFonts w:ascii="Arial" w:eastAsia="ArialMT" w:hAnsi="Arial" w:cs="Arial"/>
          <w:sz w:val="22"/>
          <w:szCs w:val="22"/>
          <w:lang w:val="en-GB"/>
        </w:rPr>
        <w:t xml:space="preserve"> company, which specializes in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the production of high-quality titanium parts for aerospace and general industrial applications</w:t>
      </w:r>
      <w:r w:rsidR="00883FB9">
        <w:rPr>
          <w:rFonts w:ascii="Arial" w:eastAsia="ArialMT" w:hAnsi="Arial" w:cs="Arial"/>
          <w:sz w:val="22"/>
          <w:szCs w:val="22"/>
          <w:lang w:val="en-GB"/>
        </w:rPr>
        <w:t xml:space="preserve">, </w:t>
      </w:r>
      <w:r w:rsidR="0096519A">
        <w:rPr>
          <w:rFonts w:ascii="Arial" w:eastAsia="ArialMT" w:hAnsi="Arial" w:cs="Arial"/>
          <w:sz w:val="22"/>
          <w:szCs w:val="22"/>
          <w:lang w:val="en-GB"/>
        </w:rPr>
        <w:t xml:space="preserve">is planning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to strengthen its </w:t>
      </w:r>
      <w:r w:rsidR="0096519A">
        <w:rPr>
          <w:rFonts w:ascii="Arial" w:eastAsia="ArialMT" w:hAnsi="Arial" w:cs="Arial"/>
          <w:sz w:val="22"/>
          <w:szCs w:val="22"/>
          <w:lang w:val="en-GB"/>
        </w:rPr>
        <w:t xml:space="preserve">R&amp;D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activities in additive manufacturing. The</w:t>
      </w:r>
      <w:r w:rsidR="0096519A">
        <w:rPr>
          <w:rFonts w:ascii="Arial" w:eastAsia="ArialMT" w:hAnsi="Arial" w:cs="Arial"/>
          <w:sz w:val="22"/>
          <w:szCs w:val="22"/>
          <w:lang w:val="en-GB"/>
        </w:rPr>
        <w:t xml:space="preserve">ir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aim is to replace or supplement the current standard method of milling semi-finished products. </w:t>
      </w:r>
      <w:r w:rsidR="001A1434" w:rsidRPr="001224BB">
        <w:rPr>
          <w:rFonts w:ascii="Arial" w:eastAsia="ArialMT" w:hAnsi="Arial" w:cs="Arial"/>
          <w:sz w:val="22"/>
          <w:szCs w:val="22"/>
          <w:lang w:val="en-GB"/>
        </w:rPr>
        <w:t xml:space="preserve">MMT General Manager </w:t>
      </w:r>
      <w:proofErr w:type="spellStart"/>
      <w:r w:rsidR="001A1434" w:rsidRPr="001224BB">
        <w:rPr>
          <w:rFonts w:ascii="Arial" w:eastAsia="ArialMT" w:hAnsi="Arial" w:cs="Arial"/>
          <w:sz w:val="22"/>
          <w:szCs w:val="22"/>
          <w:lang w:val="en-GB"/>
        </w:rPr>
        <w:t>Seok</w:t>
      </w:r>
      <w:proofErr w:type="spellEnd"/>
      <w:r w:rsidR="001A1434" w:rsidRPr="001224BB">
        <w:rPr>
          <w:rFonts w:ascii="Arial" w:eastAsia="ArialMT" w:hAnsi="Arial" w:cs="Arial"/>
          <w:sz w:val="22"/>
          <w:szCs w:val="22"/>
          <w:lang w:val="en-GB"/>
        </w:rPr>
        <w:t xml:space="preserve"> </w:t>
      </w:r>
      <w:proofErr w:type="spellStart"/>
      <w:r w:rsidR="001A1434" w:rsidRPr="001224BB">
        <w:rPr>
          <w:rFonts w:ascii="Arial" w:eastAsia="ArialMT" w:hAnsi="Arial" w:cs="Arial"/>
          <w:sz w:val="22"/>
          <w:szCs w:val="22"/>
          <w:lang w:val="en-GB"/>
        </w:rPr>
        <w:t>Kyoo</w:t>
      </w:r>
      <w:proofErr w:type="spellEnd"/>
      <w:r w:rsidR="001A1434" w:rsidRPr="001224BB">
        <w:rPr>
          <w:rFonts w:ascii="Arial" w:eastAsia="ArialMT" w:hAnsi="Arial" w:cs="Arial"/>
          <w:sz w:val="22"/>
          <w:szCs w:val="22"/>
          <w:lang w:val="en-GB"/>
        </w:rPr>
        <w:t xml:space="preserve"> Park:</w:t>
      </w:r>
      <w:r w:rsidR="001A1434">
        <w:rPr>
          <w:rFonts w:ascii="Arial" w:eastAsia="ArialMT" w:hAnsi="Arial" w:cs="Arial"/>
          <w:sz w:val="22"/>
          <w:szCs w:val="22"/>
          <w:lang w:val="en-GB"/>
        </w:rPr>
        <w:t xml:space="preserve">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"We are convinced that 3DMP</w:t>
      </w:r>
      <w:r w:rsidRPr="00667404">
        <w:rPr>
          <w:rFonts w:ascii="Arial" w:eastAsia="ArialMT" w:hAnsi="Arial" w:cs="Arial"/>
          <w:sz w:val="22"/>
          <w:szCs w:val="22"/>
          <w:vertAlign w:val="superscript"/>
          <w:lang w:val="en-GB"/>
        </w:rPr>
        <w:t>®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 is the most promising concept for additive manufacturing </w:t>
      </w:r>
      <w:r w:rsidR="00100477">
        <w:rPr>
          <w:rFonts w:ascii="Arial" w:eastAsia="ArialMT" w:hAnsi="Arial" w:cs="Arial"/>
          <w:sz w:val="22"/>
          <w:szCs w:val="22"/>
          <w:lang w:val="en-GB"/>
        </w:rPr>
        <w:t xml:space="preserve">–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especially for aircraft parts, where validation is </w:t>
      </w:r>
      <w:r w:rsidR="00B40B29">
        <w:rPr>
          <w:rFonts w:ascii="Arial" w:eastAsia="ArialMT" w:hAnsi="Arial" w:cs="Arial"/>
          <w:sz w:val="22"/>
          <w:szCs w:val="22"/>
          <w:lang w:val="en-GB"/>
        </w:rPr>
        <w:t xml:space="preserve">extremely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demanding</w:t>
      </w:r>
      <w:r w:rsidR="001A1434">
        <w:rPr>
          <w:rFonts w:ascii="Arial" w:eastAsia="ArialMT" w:hAnsi="Arial" w:cs="Arial"/>
          <w:sz w:val="22"/>
          <w:szCs w:val="22"/>
          <w:lang w:val="en-GB"/>
        </w:rPr>
        <w:t>.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" </w:t>
      </w:r>
    </w:p>
    <w:p w14:paraId="15CF2C9B" w14:textId="77777777" w:rsidR="006D5B61" w:rsidRPr="006D5B61" w:rsidRDefault="006D5B61" w:rsidP="006D5B61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47EEFB51" w14:textId="53B14EFC" w:rsidR="006D5B61" w:rsidRPr="006D5B61" w:rsidRDefault="002D7A33" w:rsidP="006D5B61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  <w:r>
        <w:rPr>
          <w:rFonts w:ascii="Arial" w:eastAsia="ArialMT" w:hAnsi="Arial" w:cs="Arial"/>
          <w:sz w:val="22"/>
          <w:szCs w:val="22"/>
          <w:lang w:val="en-GB"/>
        </w:rPr>
        <w:t xml:space="preserve">A unique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development </w:t>
      </w:r>
      <w:r>
        <w:rPr>
          <w:rFonts w:ascii="Arial" w:eastAsia="ArialMT" w:hAnsi="Arial" w:cs="Arial"/>
          <w:sz w:val="22"/>
          <w:szCs w:val="22"/>
          <w:lang w:val="en-GB"/>
        </w:rPr>
        <w:t xml:space="preserve">is taking place in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the Japanese market, where </w:t>
      </w:r>
      <w:r w:rsidR="006D5B61" w:rsidRPr="00C83593">
        <w:rPr>
          <w:rFonts w:ascii="Arial" w:eastAsia="ArialMT" w:hAnsi="Arial" w:cs="Arial"/>
          <w:b/>
          <w:bCs/>
          <w:sz w:val="22"/>
          <w:szCs w:val="22"/>
          <w:lang w:val="en-GB"/>
        </w:rPr>
        <w:t>Mitsubishi Hitachi Power Systems (MHPS)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 will also be </w:t>
      </w:r>
      <w:r w:rsidR="00CD621E">
        <w:rPr>
          <w:rFonts w:ascii="Arial" w:eastAsia="ArialMT" w:hAnsi="Arial" w:cs="Arial"/>
          <w:sz w:val="22"/>
          <w:szCs w:val="22"/>
          <w:lang w:val="en-GB"/>
        </w:rPr>
        <w:t xml:space="preserve">installing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>an arc405. At its Hitachi site</w:t>
      </w:r>
      <w:r w:rsidR="00CD621E">
        <w:rPr>
          <w:rFonts w:ascii="Arial" w:eastAsia="ArialMT" w:hAnsi="Arial" w:cs="Arial"/>
          <w:sz w:val="22"/>
          <w:szCs w:val="22"/>
          <w:lang w:val="en-GB"/>
        </w:rPr>
        <w:t xml:space="preserve">,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the company </w:t>
      </w:r>
      <w:r w:rsidR="00CD621E">
        <w:rPr>
          <w:rFonts w:ascii="Arial" w:eastAsia="ArialMT" w:hAnsi="Arial" w:cs="Arial"/>
          <w:sz w:val="22"/>
          <w:szCs w:val="22"/>
          <w:lang w:val="en-GB"/>
        </w:rPr>
        <w:t xml:space="preserve">is planning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to </w:t>
      </w:r>
      <w:r w:rsidR="00CD621E">
        <w:rPr>
          <w:rFonts w:ascii="Arial" w:eastAsia="ArialMT" w:hAnsi="Arial" w:cs="Arial"/>
          <w:sz w:val="22"/>
          <w:szCs w:val="22"/>
          <w:lang w:val="en-GB"/>
        </w:rPr>
        <w:t xml:space="preserve">join forces with </w:t>
      </w:r>
      <w:r w:rsidR="00CD621E" w:rsidRPr="006D5B61">
        <w:rPr>
          <w:rFonts w:ascii="Arial" w:eastAsia="ArialMT" w:hAnsi="Arial" w:cs="Arial"/>
          <w:sz w:val="22"/>
          <w:szCs w:val="22"/>
          <w:lang w:val="en-GB"/>
        </w:rPr>
        <w:t xml:space="preserve">GEFERTEC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in the field of materials research. </w:t>
      </w:r>
      <w:r w:rsidR="00D11D34">
        <w:rPr>
          <w:rFonts w:ascii="Arial" w:eastAsia="ArialMT" w:hAnsi="Arial" w:cs="Arial"/>
          <w:sz w:val="22"/>
          <w:szCs w:val="22"/>
          <w:lang w:val="en-GB"/>
        </w:rPr>
        <w:t>O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ther interested customers in Japan will also have access to the innovative production </w:t>
      </w:r>
      <w:r w:rsidR="00CD621E">
        <w:rPr>
          <w:rFonts w:ascii="Arial" w:eastAsia="ArialMT" w:hAnsi="Arial" w:cs="Arial"/>
          <w:sz w:val="22"/>
          <w:szCs w:val="22"/>
          <w:lang w:val="en-GB"/>
        </w:rPr>
        <w:t>technique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. MHPS will </w:t>
      </w:r>
      <w:r w:rsidR="00B27AA4">
        <w:rPr>
          <w:rFonts w:ascii="Arial" w:eastAsia="ArialMT" w:hAnsi="Arial" w:cs="Arial"/>
          <w:sz w:val="22"/>
          <w:szCs w:val="22"/>
          <w:lang w:val="en-GB"/>
        </w:rPr>
        <w:t xml:space="preserve">be using </w:t>
      </w:r>
      <w:r w:rsidR="006D5B61" w:rsidRPr="006D5B61">
        <w:rPr>
          <w:rFonts w:ascii="Arial" w:eastAsia="ArialMT" w:hAnsi="Arial" w:cs="Arial"/>
          <w:sz w:val="22"/>
          <w:szCs w:val="22"/>
          <w:lang w:val="en-GB"/>
        </w:rPr>
        <w:t xml:space="preserve">the machine to develop and test new materials for gas turbines. </w:t>
      </w:r>
    </w:p>
    <w:p w14:paraId="362C376E" w14:textId="77777777" w:rsidR="006D5B61" w:rsidRPr="006D5B61" w:rsidRDefault="006D5B61" w:rsidP="006D5B61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06512833" w14:textId="638781E8" w:rsidR="006D5B61" w:rsidRPr="006D5B61" w:rsidRDefault="006D5B61" w:rsidP="006D5B61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  <w:r w:rsidRPr="006D5B61">
        <w:rPr>
          <w:rFonts w:ascii="Arial" w:eastAsia="ArialMT" w:hAnsi="Arial" w:cs="Arial"/>
          <w:sz w:val="22"/>
          <w:szCs w:val="22"/>
          <w:lang w:val="en-GB"/>
        </w:rPr>
        <w:t>"</w:t>
      </w:r>
      <w:r w:rsidR="00666502">
        <w:rPr>
          <w:rFonts w:ascii="Arial" w:eastAsia="ArialMT" w:hAnsi="Arial" w:cs="Arial"/>
          <w:sz w:val="22"/>
          <w:szCs w:val="22"/>
          <w:lang w:val="en-GB"/>
        </w:rPr>
        <w:t xml:space="preserve">We have been </w:t>
      </w:r>
      <w:r w:rsidR="00666502" w:rsidRPr="006D5B61">
        <w:rPr>
          <w:rFonts w:ascii="Arial" w:eastAsia="ArialMT" w:hAnsi="Arial" w:cs="Arial"/>
          <w:sz w:val="22"/>
          <w:szCs w:val="22"/>
          <w:lang w:val="en-GB"/>
        </w:rPr>
        <w:t>very successful</w:t>
      </w:r>
      <w:r w:rsidR="00666502">
        <w:rPr>
          <w:rFonts w:ascii="Arial" w:eastAsia="ArialMT" w:hAnsi="Arial" w:cs="Arial"/>
          <w:sz w:val="22"/>
          <w:szCs w:val="22"/>
          <w:lang w:val="en-GB"/>
        </w:rPr>
        <w:t xml:space="preserve"> with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current </w:t>
      </w:r>
      <w:r w:rsidR="0058302A" w:rsidRPr="006D5B61">
        <w:rPr>
          <w:rFonts w:ascii="Arial" w:eastAsia="ArialMT" w:hAnsi="Arial" w:cs="Arial"/>
          <w:sz w:val="22"/>
          <w:szCs w:val="22"/>
          <w:lang w:val="en-GB"/>
        </w:rPr>
        <w:t>internationalization strategy</w:t>
      </w:r>
      <w:r w:rsidR="005C0058">
        <w:rPr>
          <w:rFonts w:ascii="Arial" w:eastAsia="ArialMT" w:hAnsi="Arial" w:cs="Arial"/>
          <w:sz w:val="22"/>
          <w:szCs w:val="22"/>
          <w:lang w:val="en-GB"/>
        </w:rPr>
        <w:t xml:space="preserve">," </w:t>
      </w:r>
      <w:r w:rsidR="00F01D12">
        <w:rPr>
          <w:rFonts w:ascii="Arial" w:eastAsia="ArialMT" w:hAnsi="Arial" w:cs="Arial"/>
          <w:sz w:val="22"/>
          <w:szCs w:val="22"/>
          <w:lang w:val="en-GB"/>
        </w:rPr>
        <w:t xml:space="preserve">says </w:t>
      </w:r>
      <w:r w:rsidR="00F01D12" w:rsidRPr="006D5B61">
        <w:rPr>
          <w:rFonts w:ascii="Arial" w:eastAsia="ArialMT" w:hAnsi="Arial" w:cs="Arial"/>
          <w:sz w:val="22"/>
          <w:szCs w:val="22"/>
          <w:lang w:val="en-GB"/>
        </w:rPr>
        <w:t xml:space="preserve">GEFERTEC Managing Director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Tobias Röhrich</w:t>
      </w:r>
      <w:r w:rsidR="00F01D12">
        <w:rPr>
          <w:rFonts w:ascii="Arial" w:eastAsia="ArialMT" w:hAnsi="Arial" w:cs="Arial"/>
          <w:sz w:val="22"/>
          <w:szCs w:val="22"/>
          <w:lang w:val="en-GB"/>
        </w:rPr>
        <w:t>.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 "</w:t>
      </w:r>
      <w:r w:rsidR="008A5CF6">
        <w:rPr>
          <w:rFonts w:ascii="Arial" w:eastAsia="ArialMT" w:hAnsi="Arial" w:cs="Arial"/>
          <w:sz w:val="22"/>
          <w:szCs w:val="22"/>
          <w:lang w:val="en-GB"/>
        </w:rPr>
        <w:t xml:space="preserve">Our </w:t>
      </w:r>
      <w:r w:rsidR="00667404" w:rsidRPr="006D5B61">
        <w:rPr>
          <w:rFonts w:ascii="Arial" w:eastAsia="ArialMT" w:hAnsi="Arial" w:cs="Arial"/>
          <w:sz w:val="22"/>
          <w:szCs w:val="22"/>
          <w:lang w:val="en-GB"/>
        </w:rPr>
        <w:t>3DMP</w:t>
      </w:r>
      <w:r w:rsidR="00667404" w:rsidRPr="00667404">
        <w:rPr>
          <w:rFonts w:ascii="Arial" w:eastAsia="ArialMT" w:hAnsi="Arial" w:cs="Arial"/>
          <w:sz w:val="22"/>
          <w:szCs w:val="22"/>
          <w:vertAlign w:val="superscript"/>
          <w:lang w:val="en-GB"/>
        </w:rPr>
        <w:t>®</w:t>
      </w:r>
      <w:r w:rsidR="00667404" w:rsidRPr="006D5B61">
        <w:rPr>
          <w:rFonts w:ascii="Arial" w:eastAsia="ArialMT" w:hAnsi="Arial" w:cs="Arial"/>
          <w:sz w:val="22"/>
          <w:szCs w:val="22"/>
          <w:lang w:val="en-GB"/>
        </w:rPr>
        <w:t xml:space="preserve">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process</w:t>
      </w:r>
      <w:r w:rsidR="008A5CF6">
        <w:rPr>
          <w:rFonts w:ascii="Arial" w:eastAsia="ArialMT" w:hAnsi="Arial" w:cs="Arial"/>
          <w:sz w:val="22"/>
          <w:szCs w:val="22"/>
          <w:lang w:val="en-GB"/>
        </w:rPr>
        <w:t xml:space="preserve">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developed</w:t>
      </w:r>
      <w:r w:rsidR="008A5CF6">
        <w:rPr>
          <w:rFonts w:ascii="Arial" w:eastAsia="ArialMT" w:hAnsi="Arial" w:cs="Arial"/>
          <w:sz w:val="22"/>
          <w:szCs w:val="22"/>
          <w:lang w:val="en-GB"/>
        </w:rPr>
        <w:t xml:space="preserve"> in-house</w:t>
      </w:r>
      <w:r w:rsidR="00F6190A">
        <w:rPr>
          <w:rFonts w:ascii="Arial" w:eastAsia="ArialMT" w:hAnsi="Arial" w:cs="Arial"/>
          <w:sz w:val="22"/>
          <w:szCs w:val="22"/>
          <w:lang w:val="en-GB"/>
        </w:rPr>
        <w:t xml:space="preserve"> has enabled to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meet the </w:t>
      </w:r>
      <w:r w:rsidR="00F6190A">
        <w:rPr>
          <w:rFonts w:ascii="Arial" w:eastAsia="ArialMT" w:hAnsi="Arial" w:cs="Arial"/>
          <w:sz w:val="22"/>
          <w:szCs w:val="22"/>
          <w:lang w:val="en-GB"/>
        </w:rPr>
        <w:t xml:space="preserve">needs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of </w:t>
      </w:r>
      <w:r w:rsidR="00F6190A">
        <w:rPr>
          <w:rFonts w:ascii="Arial" w:eastAsia="ArialMT" w:hAnsi="Arial" w:cs="Arial"/>
          <w:sz w:val="22"/>
          <w:szCs w:val="22"/>
          <w:lang w:val="en-GB"/>
        </w:rPr>
        <w:t xml:space="preserve">many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customers worldwide</w:t>
      </w:r>
      <w:r w:rsidR="00F6190A">
        <w:rPr>
          <w:rFonts w:ascii="Arial" w:eastAsia="ArialMT" w:hAnsi="Arial" w:cs="Arial"/>
          <w:sz w:val="22"/>
          <w:szCs w:val="22"/>
          <w:lang w:val="en-GB"/>
        </w:rPr>
        <w:t>.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"</w:t>
      </w:r>
    </w:p>
    <w:p w14:paraId="14E44986" w14:textId="77777777" w:rsidR="005059B1" w:rsidRPr="006D5B61" w:rsidRDefault="005059B1" w:rsidP="006D5B61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555F287F" w14:textId="55DA6EDA" w:rsidR="006D5B61" w:rsidRPr="006D5B61" w:rsidRDefault="006D5B61" w:rsidP="0073021E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The </w:t>
      </w:r>
      <w:r w:rsidR="00F01D12" w:rsidRPr="006D5B61">
        <w:rPr>
          <w:rFonts w:ascii="Arial" w:eastAsia="ArialMT" w:hAnsi="Arial" w:cs="Arial"/>
          <w:sz w:val="22"/>
          <w:szCs w:val="22"/>
          <w:lang w:val="en-GB"/>
        </w:rPr>
        <w:t>3DMP</w:t>
      </w:r>
      <w:r w:rsidR="00F01D12" w:rsidRPr="00667404">
        <w:rPr>
          <w:rFonts w:ascii="Arial" w:eastAsia="ArialMT" w:hAnsi="Arial" w:cs="Arial"/>
          <w:sz w:val="22"/>
          <w:szCs w:val="22"/>
          <w:vertAlign w:val="superscript"/>
          <w:lang w:val="en-GB"/>
        </w:rPr>
        <w:t>®</w:t>
      </w:r>
      <w:r w:rsidR="00F01D12" w:rsidRPr="006D5B61">
        <w:rPr>
          <w:rFonts w:ascii="Arial" w:eastAsia="ArialMT" w:hAnsi="Arial" w:cs="Arial"/>
          <w:sz w:val="22"/>
          <w:szCs w:val="22"/>
          <w:lang w:val="en-GB"/>
        </w:rPr>
        <w:t xml:space="preserve">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process</w:t>
      </w:r>
      <w:r w:rsidR="00F6190A">
        <w:rPr>
          <w:rFonts w:ascii="Arial" w:eastAsia="ArialMT" w:hAnsi="Arial" w:cs="Arial"/>
          <w:sz w:val="22"/>
          <w:szCs w:val="22"/>
          <w:lang w:val="en-GB"/>
        </w:rPr>
        <w:t xml:space="preserve">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used in all </w:t>
      </w:r>
      <w:r>
        <w:rPr>
          <w:rFonts w:ascii="Arial" w:eastAsia="ArialMT" w:hAnsi="Arial" w:cs="Arial"/>
          <w:sz w:val="22"/>
          <w:szCs w:val="22"/>
          <w:lang w:val="en-GB"/>
        </w:rPr>
        <w:t xml:space="preserve">GEFERTEC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arc machines is based on proven arc welding technology with wire as the starting material. </w:t>
      </w:r>
      <w:r w:rsidR="007E64A0">
        <w:rPr>
          <w:rFonts w:ascii="Arial" w:eastAsia="ArialMT" w:hAnsi="Arial" w:cs="Arial"/>
          <w:sz w:val="22"/>
          <w:szCs w:val="22"/>
          <w:lang w:val="en-GB"/>
        </w:rPr>
        <w:t xml:space="preserve">This </w:t>
      </w:r>
      <w:r w:rsidR="0073021E">
        <w:rPr>
          <w:rFonts w:ascii="Arial" w:eastAsia="ArialMT" w:hAnsi="Arial" w:cs="Arial"/>
          <w:sz w:val="22"/>
          <w:szCs w:val="22"/>
          <w:lang w:val="en-GB"/>
        </w:rPr>
        <w:t xml:space="preserve">makes it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 xml:space="preserve">easier to handle and faster than powder-based 3D printing processes. </w:t>
      </w:r>
      <w:r w:rsidR="0073021E">
        <w:rPr>
          <w:rFonts w:ascii="Arial" w:eastAsia="ArialMT" w:hAnsi="Arial" w:cs="Arial"/>
          <w:sz w:val="22"/>
          <w:szCs w:val="22"/>
          <w:lang w:val="en-GB"/>
        </w:rPr>
        <w:t xml:space="preserve">Wire </w:t>
      </w:r>
      <w:r w:rsidRPr="006D5B61">
        <w:rPr>
          <w:rFonts w:ascii="Arial" w:eastAsia="ArialMT" w:hAnsi="Arial" w:cs="Arial"/>
          <w:sz w:val="22"/>
          <w:szCs w:val="22"/>
          <w:lang w:val="en-GB"/>
        </w:rPr>
        <w:t>is available at significantly lower prices for most standard materials.</w:t>
      </w:r>
    </w:p>
    <w:p w14:paraId="12E77AD0" w14:textId="77777777" w:rsidR="006D5B61" w:rsidRPr="006D5B61" w:rsidRDefault="006D5B61" w:rsidP="00E8676A">
      <w:pPr>
        <w:suppressAutoHyphens w:val="0"/>
        <w:autoSpaceDE w:val="0"/>
        <w:spacing w:before="113" w:line="360" w:lineRule="auto"/>
        <w:ind w:right="-995"/>
        <w:jc w:val="both"/>
        <w:rPr>
          <w:rFonts w:ascii="Arial" w:eastAsia="ArialMT" w:hAnsi="Arial" w:cs="Arial"/>
          <w:b/>
          <w:sz w:val="22"/>
          <w:szCs w:val="22"/>
          <w:lang w:val="en-US"/>
        </w:rPr>
      </w:pPr>
    </w:p>
    <w:p w14:paraId="314F726E" w14:textId="0C3F1776" w:rsidR="00DE1560" w:rsidRPr="006D5B61" w:rsidRDefault="00DE1560" w:rsidP="00E8676A">
      <w:pPr>
        <w:suppressAutoHyphens w:val="0"/>
        <w:autoSpaceDE w:val="0"/>
        <w:spacing w:before="113" w:line="360" w:lineRule="auto"/>
        <w:ind w:right="-995"/>
        <w:jc w:val="both"/>
        <w:rPr>
          <w:rFonts w:ascii="Arial" w:hAnsi="Arial"/>
          <w:sz w:val="20"/>
          <w:szCs w:val="22"/>
          <w:lang w:val="en-GB"/>
        </w:rPr>
      </w:pPr>
      <w:r w:rsidRPr="006D5B61">
        <w:rPr>
          <w:rFonts w:ascii="Arial" w:hAnsi="Arial"/>
          <w:sz w:val="20"/>
          <w:szCs w:val="22"/>
          <w:lang w:val="en-GB"/>
        </w:rPr>
        <w:t>(</w:t>
      </w:r>
      <w:r w:rsidR="008B01A7">
        <w:rPr>
          <w:rFonts w:ascii="Arial" w:hAnsi="Arial"/>
          <w:sz w:val="22"/>
          <w:szCs w:val="22"/>
          <w:lang w:val="en-GB"/>
        </w:rPr>
        <w:t>1699</w:t>
      </w:r>
      <w:r w:rsidRPr="006D5B61">
        <w:rPr>
          <w:rFonts w:ascii="Arial" w:hAnsi="Arial"/>
          <w:sz w:val="20"/>
          <w:szCs w:val="22"/>
          <w:lang w:val="en-GB"/>
        </w:rPr>
        <w:t xml:space="preserve"> </w:t>
      </w:r>
      <w:r w:rsidR="006D5B61" w:rsidRPr="006D5B61">
        <w:rPr>
          <w:rFonts w:ascii="Arial" w:hAnsi="Arial"/>
          <w:sz w:val="22"/>
          <w:szCs w:val="22"/>
          <w:lang w:val="en-GB"/>
        </w:rPr>
        <w:t>characters incl. spaces</w:t>
      </w:r>
      <w:r w:rsidRPr="006D5B61">
        <w:rPr>
          <w:rFonts w:ascii="Arial" w:hAnsi="Arial"/>
          <w:sz w:val="20"/>
          <w:szCs w:val="22"/>
          <w:lang w:val="en-GB"/>
        </w:rPr>
        <w:t>)</w:t>
      </w:r>
    </w:p>
    <w:p w14:paraId="1599C183" w14:textId="553539D6" w:rsidR="00275AFB" w:rsidRPr="006D5B61" w:rsidRDefault="00275AFB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3E06C8D0" w14:textId="77777777" w:rsidR="006D5B61" w:rsidRPr="002B4B24" w:rsidRDefault="006D5B61" w:rsidP="006D5B61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  <w:lang w:val="en-US"/>
        </w:rPr>
      </w:pPr>
      <w:r w:rsidRPr="006875BE">
        <w:rPr>
          <w:rFonts w:ascii="Arial" w:hAnsi="Arial"/>
          <w:b/>
          <w:sz w:val="22"/>
          <w:szCs w:val="22"/>
          <w:lang w:val="en-US"/>
        </w:rPr>
        <w:t>About GEFERTEC</w:t>
      </w:r>
    </w:p>
    <w:p w14:paraId="2552B319" w14:textId="28031535" w:rsidR="006D5B61" w:rsidRPr="00B617E6" w:rsidRDefault="006D5B61" w:rsidP="006D5B61">
      <w:pPr>
        <w:suppressAutoHyphens w:val="0"/>
        <w:rPr>
          <w:sz w:val="20"/>
          <w:szCs w:val="20"/>
          <w:lang w:val="en-GB" w:eastAsia="de-DE"/>
        </w:rPr>
      </w:pPr>
      <w:r w:rsidRPr="00B617E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Developed by GEFERTEC, 3DMP® is a new process with </w:t>
      </w:r>
      <w:proofErr w:type="spellStart"/>
      <w:r w:rsidRPr="00B617E6">
        <w:rPr>
          <w:rFonts w:ascii="Arial" w:hAnsi="Arial" w:cs="Arial"/>
          <w:color w:val="000000"/>
          <w:sz w:val="20"/>
          <w:szCs w:val="20"/>
          <w:lang w:val="en-GB" w:eastAsia="de-DE"/>
        </w:rPr>
        <w:t>groundbreaking</w:t>
      </w:r>
      <w:proofErr w:type="spellEnd"/>
      <w:r w:rsidRPr="00B617E6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po</w:t>
      </w:r>
      <w:r w:rsidRPr="00B617E6"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r w:rsidRPr="00B617E6">
        <w:rPr>
          <w:rFonts w:ascii="Arial" w:hAnsi="Arial" w:cs="Arial"/>
          <w:color w:val="000000"/>
          <w:sz w:val="20"/>
          <w:szCs w:val="20"/>
          <w:lang w:val="en-GB" w:eastAsia="de-DE"/>
        </w:rPr>
        <w:t>sibilities for manufacturing metal components. GEFERTEC is the only company in the world to offer this process with state-of-the-art production machinery. The company is a member of the medium-sized Berlin.Industrial.Group.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B.I.G.) headquartered in Berlin</w:t>
      </w:r>
      <w:r w:rsidR="00F44527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with</w:t>
      </w:r>
      <w:r w:rsidR="001971FF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 workforce of approx. 320 employees. </w:t>
      </w:r>
    </w:p>
    <w:p w14:paraId="009595BB" w14:textId="5DD9FD03" w:rsidR="00FC7C84" w:rsidRPr="00F44527" w:rsidRDefault="00FC7C84" w:rsidP="00FC7C84">
      <w:pPr>
        <w:suppressAutoHyphens w:val="0"/>
        <w:ind w:right="-995"/>
        <w:rPr>
          <w:sz w:val="20"/>
          <w:szCs w:val="20"/>
          <w:lang w:val="en-GB" w:eastAsia="de-DE"/>
        </w:rPr>
      </w:pPr>
    </w:p>
    <w:p w14:paraId="059DD47E" w14:textId="77777777" w:rsidR="00FC7C84" w:rsidRPr="00F44527" w:rsidRDefault="00FC7C84" w:rsidP="00FC7C8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ind w:right="-995"/>
        <w:rPr>
          <w:rFonts w:ascii="Arial" w:hAnsi="Arial"/>
          <w:strike/>
          <w:sz w:val="22"/>
          <w:lang w:val="en-GB"/>
        </w:rPr>
      </w:pPr>
    </w:p>
    <w:p w14:paraId="5B14AC05" w14:textId="77777777" w:rsidR="00FC7C84" w:rsidRPr="00F44527" w:rsidRDefault="00FC7C84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43182624" w14:textId="77777777" w:rsidR="00FC7C84" w:rsidRPr="00F44527" w:rsidRDefault="00FC7C84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235D4D3B" w14:textId="7EA28593" w:rsidR="000A480F" w:rsidRPr="001971FF" w:rsidRDefault="00B42B8F" w:rsidP="000A480F">
      <w:pPr>
        <w:suppressAutoHyphens w:val="0"/>
        <w:autoSpaceDE w:val="0"/>
        <w:spacing w:before="113" w:line="360" w:lineRule="auto"/>
        <w:jc w:val="both"/>
        <w:rPr>
          <w:rFonts w:ascii="Verdana" w:eastAsia="ArialMT" w:hAnsi="Verdana" w:cs="Arial"/>
          <w:b/>
          <w:vanish/>
          <w:sz w:val="20"/>
          <w:szCs w:val="20"/>
          <w:lang w:val="en-GB"/>
        </w:rPr>
      </w:pPr>
      <w:r w:rsidRPr="001971FF">
        <w:rPr>
          <w:rFonts w:ascii="Verdana" w:eastAsia="ArialMT" w:hAnsi="Verdana" w:cs="Arial"/>
          <w:b/>
          <w:sz w:val="20"/>
          <w:szCs w:val="20"/>
          <w:lang w:val="en-GB"/>
        </w:rPr>
        <w:t>Images</w:t>
      </w:r>
      <w:r w:rsidR="000A480F" w:rsidRPr="001971FF">
        <w:rPr>
          <w:rFonts w:ascii="Verdana" w:eastAsia="ArialMT" w:hAnsi="Verdana" w:cs="Arial"/>
          <w:b/>
          <w:sz w:val="20"/>
          <w:szCs w:val="20"/>
          <w:lang w:val="en-GB"/>
        </w:rPr>
        <w:t xml:space="preserve">: © GEFERTEC </w:t>
      </w:r>
    </w:p>
    <w:p w14:paraId="27EDAD3F" w14:textId="77777777" w:rsidR="000A480F" w:rsidRPr="001971FF" w:rsidRDefault="000A480F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641C0E4B" w14:textId="77777777" w:rsidR="000A480F" w:rsidRPr="001971FF" w:rsidRDefault="000A480F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  <w:lang w:val="en-GB"/>
        </w:rPr>
      </w:pPr>
    </w:p>
    <w:p w14:paraId="7209202D" w14:textId="7CE9945D" w:rsidR="000A480F" w:rsidRDefault="00E8676A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  <w:r w:rsidRPr="000211C0">
        <w:rPr>
          <w:rFonts w:ascii="Montserrat" w:hAnsi="Montserrat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51A2F" wp14:editId="0024582C">
                <wp:simplePos x="0" y="0"/>
                <wp:positionH relativeFrom="column">
                  <wp:posOffset>2476500</wp:posOffset>
                </wp:positionH>
                <wp:positionV relativeFrom="paragraph">
                  <wp:posOffset>6350</wp:posOffset>
                </wp:positionV>
                <wp:extent cx="3700145" cy="8909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5D2D" w14:textId="6F035D61" w:rsidR="00E8676A" w:rsidRPr="00863F94" w:rsidRDefault="006D5B61" w:rsidP="00E8676A">
                            <w:pPr>
                              <w:pStyle w:val="Kommentartext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863F94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Caption:</w:t>
                            </w:r>
                          </w:p>
                          <w:p w14:paraId="0045C13D" w14:textId="60101218" w:rsidR="00E8676A" w:rsidRPr="006B7FB6" w:rsidRDefault="00E8676A" w:rsidP="00E8676A">
                            <w:pPr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B7FB6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Tobias Röhrich, </w:t>
                            </w:r>
                            <w:r w:rsidR="006B7FB6" w:rsidRPr="006B7FB6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>Managing Director</w:t>
                            </w:r>
                            <w:r w:rsidRPr="006B7FB6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GEFERTEC GmbH: </w:t>
                            </w:r>
                            <w:r w:rsidR="006B7FB6" w:rsidRPr="006D5B61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>"We are currently very successful with our internationalization strategy</w:t>
                            </w:r>
                            <w:r w:rsidR="006B7FB6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6B7FB6" w:rsidRPr="006D5B61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>"</w:t>
                            </w:r>
                          </w:p>
                          <w:p w14:paraId="0BD6836B" w14:textId="77777777" w:rsidR="00E8676A" w:rsidRPr="006B7FB6" w:rsidRDefault="00E8676A" w:rsidP="00E8676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21651A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5pt;margin-top:.5pt;width:291.35pt;height:68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" stroked="f">
                <v:textbox style="mso-fit-shape-to-text:t">
                  <w:txbxContent>
                    <w:p w14:paraId="411B5D2D" w14:textId="6F035D61" w:rsidR="00E8676A" w:rsidRPr="00863F94" w:rsidRDefault="006D5B61" w:rsidP="00E8676A">
                      <w:pPr>
                        <w:pStyle w:val="CommentText"/>
                        <w:rPr>
                          <w:rFonts w:ascii="Verdana" w:hAnsi="Verdana"/>
                          <w:lang w:val="en-GB"/>
                        </w:rPr>
                      </w:pPr>
                      <w:r w:rsidRPr="00863F94">
                        <w:rPr>
                          <w:rFonts w:ascii="Verdana" w:hAnsi="Verdana"/>
                          <w:b/>
                          <w:lang w:val="en-GB"/>
                        </w:rPr>
                        <w:t>Caption:</w:t>
                      </w:r>
                    </w:p>
                    <w:p w14:paraId="0045C13D" w14:textId="60101218" w:rsidR="00E8676A" w:rsidRPr="006B7FB6" w:rsidRDefault="00E8676A" w:rsidP="00E8676A">
                      <w:pPr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B7FB6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Tobias </w:t>
                      </w:r>
                      <w:proofErr w:type="spellStart"/>
                      <w:r w:rsidRPr="006B7FB6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Röhrich</w:t>
                      </w:r>
                      <w:proofErr w:type="spellEnd"/>
                      <w:r w:rsidRPr="006B7FB6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6B7FB6" w:rsidRPr="006B7FB6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Managing Director</w:t>
                      </w:r>
                      <w:r w:rsidRPr="006B7FB6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6B7FB6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GEFERTEC</w:t>
                      </w:r>
                      <w:proofErr w:type="spellEnd"/>
                      <w:r w:rsidRPr="006B7FB6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 GmbH: </w:t>
                      </w:r>
                      <w:r w:rsidR="006B7FB6" w:rsidRPr="006D5B61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"We are currently very successful with our internationalization strategy</w:t>
                      </w:r>
                      <w:r w:rsidR="006B7FB6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6B7FB6" w:rsidRPr="006D5B61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"</w:t>
                      </w:r>
                    </w:p>
                    <w:p w14:paraId="0BD6836B" w14:textId="77777777" w:rsidR="00E8676A" w:rsidRPr="006B7FB6" w:rsidRDefault="00E8676A" w:rsidP="00E8676A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E03" w:rsidRPr="007A5E03">
        <w:rPr>
          <w:rFonts w:ascii="Arial" w:eastAsia="ArialMT" w:hAnsi="Arial" w:cs="Arial"/>
          <w:noProof/>
          <w:sz w:val="22"/>
          <w:szCs w:val="22"/>
          <w:lang w:eastAsia="de-DE"/>
        </w:rPr>
        <w:drawing>
          <wp:inline distT="0" distB="0" distL="0" distR="0" wp14:anchorId="6814FFD0" wp14:editId="2850C647">
            <wp:extent cx="2154555" cy="2218414"/>
            <wp:effectExtent l="0" t="0" r="0" b="0"/>
            <wp:docPr id="1" name="Grafik 1" descr="P:\GFT-002-GEFERTEC-Bildmaterial\1_BILDER\Mitarbeiter\Portraits\Tobias_Roehrich\Tobias_Röhrich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FT-002-GEFERTEC-Bildmaterial\1_BILDER\Mitarbeiter\Portraits\Tobias_Roehrich\Tobias_Röhrich_k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7"/>
                    <a:stretch/>
                  </pic:blipFill>
                  <pic:spPr bwMode="auto">
                    <a:xfrm>
                      <a:off x="0" y="0"/>
                      <a:ext cx="2158521" cy="222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34822" w14:textId="77777777" w:rsidR="000A480F" w:rsidRDefault="000A480F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03B326EF" w14:textId="77777777" w:rsidR="000A480F" w:rsidRPr="00821439" w:rsidRDefault="000A480F" w:rsidP="00E8676A">
      <w:pPr>
        <w:spacing w:line="360" w:lineRule="auto"/>
        <w:ind w:right="-995"/>
        <w:rPr>
          <w:rFonts w:ascii="Arial" w:eastAsia="ArialMT" w:hAnsi="Arial" w:cs="Arial"/>
          <w:sz w:val="22"/>
          <w:szCs w:val="22"/>
        </w:rPr>
      </w:pPr>
    </w:p>
    <w:p w14:paraId="69C8D43E" w14:textId="70FB1721" w:rsidR="002E7913" w:rsidRDefault="000A480F" w:rsidP="000A480F">
      <w:pPr>
        <w:spacing w:line="360" w:lineRule="auto"/>
        <w:ind w:right="-995" w:hanging="426"/>
        <w:rPr>
          <w:rFonts w:ascii="Arial" w:eastAsia="ArialMT" w:hAnsi="Arial" w:cs="Arial"/>
          <w:sz w:val="22"/>
          <w:szCs w:val="22"/>
        </w:rPr>
      </w:pPr>
      <w:r w:rsidRPr="000211C0">
        <w:rPr>
          <w:rFonts w:ascii="Montserrat" w:hAnsi="Montserrat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524670" wp14:editId="04CD4C20">
                <wp:simplePos x="0" y="0"/>
                <wp:positionH relativeFrom="column">
                  <wp:posOffset>2585057</wp:posOffset>
                </wp:positionH>
                <wp:positionV relativeFrom="paragraph">
                  <wp:posOffset>116205</wp:posOffset>
                </wp:positionV>
                <wp:extent cx="3700145" cy="890905"/>
                <wp:effectExtent l="0" t="0" r="0" b="444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98E51" w14:textId="3BEB5E13" w:rsidR="002E7913" w:rsidRPr="00863F94" w:rsidRDefault="000670F9" w:rsidP="002E7913">
                            <w:pPr>
                              <w:pStyle w:val="Kommentartext"/>
                              <w:rPr>
                                <w:rFonts w:ascii="Verdana" w:hAnsi="Verdana"/>
                                <w:lang w:val="en-GB"/>
                              </w:rPr>
                            </w:pPr>
                            <w:r w:rsidRPr="00863F94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Caption</w:t>
                            </w:r>
                            <w:r w:rsidR="00B42B8F">
                              <w:rPr>
                                <w:rFonts w:ascii="Verdana" w:hAnsi="Verdana"/>
                                <w:b/>
                                <w:lang w:val="en-GB"/>
                              </w:rPr>
                              <w:t>:</w:t>
                            </w:r>
                          </w:p>
                          <w:p w14:paraId="47D5A074" w14:textId="22CBCA13" w:rsidR="002E7913" w:rsidRPr="000670F9" w:rsidRDefault="000670F9" w:rsidP="002E7913">
                            <w:pPr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670F9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>Two GEFERTEC</w:t>
                            </w:r>
                            <w:r w:rsidR="002E7913" w:rsidRPr="000670F9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arc405 </w:t>
                            </w:r>
                            <w:r w:rsidR="00B42B8F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machines </w:t>
                            </w:r>
                            <w:r w:rsidRPr="000670F9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are on their way to Korea and Japan to MMT </w:t>
                            </w:r>
                            <w:proofErr w:type="spellStart"/>
                            <w:r w:rsidRPr="000670F9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>Duncha</w:t>
                            </w:r>
                            <w:proofErr w:type="spellEnd"/>
                            <w:r w:rsidRPr="000670F9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</w:t>
                            </w:r>
                            <w:r w:rsidR="002E7913" w:rsidRPr="000670F9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nd </w:t>
                            </w:r>
                            <w:r w:rsidR="001B6601" w:rsidRPr="000670F9">
                              <w:rPr>
                                <w:rFonts w:ascii="Arial" w:eastAsia="ArialMT" w:hAnsi="Arial" w:cs="Arial"/>
                                <w:sz w:val="22"/>
                                <w:szCs w:val="22"/>
                                <w:lang w:val="en-GB"/>
                              </w:rPr>
                              <w:t>Mitsubishi Hitachi Power Systems (MHPS).</w:t>
                            </w:r>
                          </w:p>
                          <w:p w14:paraId="697952B0" w14:textId="77777777" w:rsidR="002E7913" w:rsidRPr="000670F9" w:rsidRDefault="002E7913" w:rsidP="002E791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0524670" id="_x0000_s1027" type="#_x0000_t202" style="position:absolute;margin-left:203.55pt;margin-top:9.15pt;width:291.35pt;height:68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" stroked="f">
                <v:textbox style="mso-fit-shape-to-text:t">
                  <w:txbxContent>
                    <w:p w14:paraId="73F98E51" w14:textId="3BEB5E13" w:rsidR="002E7913" w:rsidRPr="00863F94" w:rsidRDefault="000670F9" w:rsidP="002E7913">
                      <w:pPr>
                        <w:pStyle w:val="CommentText"/>
                        <w:rPr>
                          <w:rFonts w:ascii="Verdana" w:hAnsi="Verdana"/>
                          <w:lang w:val="en-GB"/>
                        </w:rPr>
                      </w:pPr>
                      <w:r w:rsidRPr="00863F94">
                        <w:rPr>
                          <w:rFonts w:ascii="Verdana" w:hAnsi="Verdana"/>
                          <w:b/>
                          <w:lang w:val="en-GB"/>
                        </w:rPr>
                        <w:t>Caption</w:t>
                      </w:r>
                      <w:r w:rsidR="00B42B8F">
                        <w:rPr>
                          <w:rFonts w:ascii="Verdana" w:hAnsi="Verdana"/>
                          <w:b/>
                          <w:lang w:val="en-GB"/>
                        </w:rPr>
                        <w:t>:</w:t>
                      </w:r>
                    </w:p>
                    <w:p w14:paraId="47D5A074" w14:textId="22CBCA13" w:rsidR="002E7913" w:rsidRPr="000670F9" w:rsidRDefault="000670F9" w:rsidP="002E7913">
                      <w:pPr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Two </w:t>
                      </w:r>
                      <w:proofErr w:type="spellStart"/>
                      <w:r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GEFERTEC</w:t>
                      </w:r>
                      <w:proofErr w:type="spellEnd"/>
                      <w:r w:rsidR="002E7913"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 arc405 </w:t>
                      </w:r>
                      <w:r w:rsidR="00B42B8F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machines </w:t>
                      </w:r>
                      <w:r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are on their way to Korea and Japan to </w:t>
                      </w:r>
                      <w:proofErr w:type="spellStart"/>
                      <w:r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MMT</w:t>
                      </w:r>
                      <w:proofErr w:type="spellEnd"/>
                      <w:r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Duncha</w:t>
                      </w:r>
                      <w:proofErr w:type="spellEnd"/>
                      <w:r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 a</w:t>
                      </w:r>
                      <w:r w:rsidR="002E7913"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 xml:space="preserve">nd </w:t>
                      </w:r>
                      <w:r w:rsidR="001B6601" w:rsidRPr="000670F9">
                        <w:rPr>
                          <w:rFonts w:ascii="Arial" w:eastAsia="ArialMT" w:hAnsi="Arial" w:cs="Arial"/>
                          <w:sz w:val="22"/>
                          <w:szCs w:val="22"/>
                          <w:lang w:val="en-GB"/>
                        </w:rPr>
                        <w:t>Mitsubishi Hitachi Power Systems (MHPS).</w:t>
                      </w:r>
                    </w:p>
                    <w:p w14:paraId="697952B0" w14:textId="77777777" w:rsidR="002E7913" w:rsidRPr="000670F9" w:rsidRDefault="002E7913" w:rsidP="002E7913">
                      <w:pPr>
                        <w:rPr>
                          <w:rFonts w:ascii="Verdana" w:hAnsi="Verdana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MT" w:hAnsi="Arial" w:cs="Arial"/>
          <w:noProof/>
          <w:sz w:val="22"/>
          <w:szCs w:val="22"/>
          <w:lang w:eastAsia="de-DE"/>
        </w:rPr>
        <w:drawing>
          <wp:inline distT="0" distB="0" distL="0" distR="0" wp14:anchorId="010D21CD" wp14:editId="6BB34DCA">
            <wp:extent cx="2475667" cy="2216150"/>
            <wp:effectExtent l="0" t="0" r="127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5_voll_frontal_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1" t="-621" r="12111" b="8696"/>
                    <a:stretch/>
                  </pic:blipFill>
                  <pic:spPr bwMode="auto">
                    <a:xfrm>
                      <a:off x="0" y="0"/>
                      <a:ext cx="2493933" cy="2232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0EC73" w14:textId="77777777" w:rsidR="00FC7C84" w:rsidRDefault="00FC7C84" w:rsidP="00FC7C84">
      <w:pPr>
        <w:suppressAutoHyphens w:val="0"/>
        <w:autoSpaceDE w:val="0"/>
        <w:spacing w:before="113" w:line="360" w:lineRule="auto"/>
        <w:ind w:right="-995"/>
        <w:jc w:val="both"/>
        <w:rPr>
          <w:rFonts w:ascii="Arial" w:hAnsi="Arial"/>
          <w:strike/>
          <w:sz w:val="22"/>
        </w:rPr>
      </w:pPr>
    </w:p>
    <w:p w14:paraId="1BAE32BA" w14:textId="12EDAA0A" w:rsidR="00E26F40" w:rsidRPr="00821439" w:rsidRDefault="00FC7C84" w:rsidP="00FC7C84">
      <w:pPr>
        <w:suppressAutoHyphens w:val="0"/>
        <w:autoSpaceDE w:val="0"/>
        <w:spacing w:before="113" w:line="360" w:lineRule="auto"/>
        <w:ind w:right="-995"/>
        <w:jc w:val="both"/>
        <w:rPr>
          <w:rFonts w:ascii="Arial" w:hAnsi="Arial"/>
          <w:strike/>
          <w:sz w:val="22"/>
        </w:rPr>
      </w:pPr>
      <w:r w:rsidRPr="00821439">
        <w:rPr>
          <w:rFonts w:ascii="Arial" w:hAnsi="Arial"/>
          <w:strike/>
          <w:sz w:val="22"/>
        </w:rPr>
        <w:t xml:space="preserve"> </w:t>
      </w:r>
    </w:p>
    <w:p w14:paraId="3CEF409A" w14:textId="07764685" w:rsidR="000E2E66" w:rsidRPr="00821439" w:rsidRDefault="000E2E66" w:rsidP="00E8676A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ind w:right="-995"/>
        <w:rPr>
          <w:rFonts w:ascii="Arial" w:hAnsi="Arial"/>
          <w:b/>
          <w:sz w:val="22"/>
        </w:rPr>
      </w:pP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3539"/>
        <w:gridCol w:w="4258"/>
      </w:tblGrid>
      <w:tr w:rsidR="000E2E66" w:rsidRPr="00821439" w14:paraId="0C718690" w14:textId="77777777" w:rsidTr="000E2E66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379A" w14:textId="50A7C8F3" w:rsidR="000E2E66" w:rsidRPr="00821439" w:rsidRDefault="000670F9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Media </w:t>
            </w:r>
            <w:proofErr w:type="spellStart"/>
            <w:r>
              <w:rPr>
                <w:rFonts w:ascii="Arial" w:hAnsi="Arial"/>
                <w:b/>
                <w:sz w:val="22"/>
              </w:rPr>
              <w:t>contact</w:t>
            </w:r>
            <w:proofErr w:type="spellEnd"/>
            <w:r w:rsidR="000E2E66" w:rsidRPr="00821439">
              <w:rPr>
                <w:rFonts w:ascii="Arial" w:hAnsi="Arial"/>
                <w:b/>
                <w:sz w:val="22"/>
              </w:rPr>
              <w:t>:</w:t>
            </w:r>
          </w:p>
          <w:p w14:paraId="07F7D8C1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Jörg Lantzsch</w:t>
            </w:r>
          </w:p>
          <w:p w14:paraId="4A43145E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Agentur Dr. Lantzsch</w:t>
            </w:r>
          </w:p>
          <w:p w14:paraId="0A713318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Panoramastraße 22</w:t>
            </w:r>
          </w:p>
          <w:p w14:paraId="33C1C423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65199 Wiesbaden</w:t>
            </w:r>
          </w:p>
          <w:p w14:paraId="2B8E30D5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Tel.: 0611-205 93 71</w:t>
            </w:r>
          </w:p>
          <w:p w14:paraId="08F4251D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E-Mail: j.lantzsch@drlantzsch.de</w:t>
            </w:r>
          </w:p>
          <w:p w14:paraId="194072D3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www.drlantzsch.de</w:t>
            </w:r>
          </w:p>
          <w:p w14:paraId="5881BF59" w14:textId="77777777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AA1A" w14:textId="5F51C0AA" w:rsidR="000E2E66" w:rsidRPr="00821439" w:rsidRDefault="000670F9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Company </w:t>
            </w:r>
            <w:proofErr w:type="spellStart"/>
            <w:r>
              <w:rPr>
                <w:rFonts w:ascii="Arial" w:hAnsi="Arial"/>
                <w:b/>
                <w:sz w:val="22"/>
              </w:rPr>
              <w:t>contact</w:t>
            </w:r>
            <w:proofErr w:type="spellEnd"/>
            <w:r w:rsidR="000E2E66" w:rsidRPr="00821439">
              <w:rPr>
                <w:rFonts w:ascii="Arial" w:hAnsi="Arial"/>
                <w:b/>
                <w:sz w:val="22"/>
              </w:rPr>
              <w:t>:</w:t>
            </w:r>
          </w:p>
          <w:p w14:paraId="23086916" w14:textId="6DCCFFCE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G</w:t>
            </w:r>
            <w:r w:rsidR="00370446" w:rsidRPr="00821439">
              <w:rPr>
                <w:rFonts w:ascii="Arial" w:hAnsi="Arial"/>
                <w:sz w:val="22"/>
              </w:rPr>
              <w:t>EFERTEC</w:t>
            </w:r>
            <w:r w:rsidRPr="00821439">
              <w:rPr>
                <w:rFonts w:ascii="Arial" w:hAnsi="Arial"/>
                <w:sz w:val="22"/>
              </w:rPr>
              <w:t xml:space="preserve"> GmbH </w:t>
            </w:r>
          </w:p>
          <w:p w14:paraId="14B428F7" w14:textId="43519181" w:rsidR="000E2E66" w:rsidRPr="00821439" w:rsidRDefault="0037044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Schwarze Pumpe Weg</w:t>
            </w:r>
            <w:r w:rsidR="000E2E66" w:rsidRPr="00821439">
              <w:rPr>
                <w:rFonts w:ascii="Arial" w:hAnsi="Arial"/>
                <w:sz w:val="22"/>
              </w:rPr>
              <w:t xml:space="preserve"> 1</w:t>
            </w:r>
            <w:r w:rsidRPr="00821439">
              <w:rPr>
                <w:rFonts w:ascii="Arial" w:hAnsi="Arial"/>
                <w:sz w:val="22"/>
              </w:rPr>
              <w:t>6</w:t>
            </w:r>
          </w:p>
          <w:p w14:paraId="5E945981" w14:textId="64F19FAA" w:rsidR="000E2E66" w:rsidRPr="00821439" w:rsidRDefault="0037044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12681</w:t>
            </w:r>
            <w:r w:rsidR="000E2E66" w:rsidRPr="00821439">
              <w:rPr>
                <w:rFonts w:ascii="Arial" w:hAnsi="Arial"/>
                <w:sz w:val="22"/>
              </w:rPr>
              <w:t xml:space="preserve"> </w:t>
            </w:r>
            <w:r w:rsidRPr="00821439">
              <w:rPr>
                <w:rFonts w:ascii="Arial" w:hAnsi="Arial"/>
                <w:sz w:val="22"/>
              </w:rPr>
              <w:t>Berlin</w:t>
            </w:r>
          </w:p>
          <w:p w14:paraId="7C3A9887" w14:textId="232FAA3D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 xml:space="preserve">Tel.: </w:t>
            </w:r>
            <w:r w:rsidR="00370446" w:rsidRPr="00821439">
              <w:rPr>
                <w:rFonts w:ascii="Arial" w:hAnsi="Arial"/>
                <w:sz w:val="22"/>
              </w:rPr>
              <w:t>030</w:t>
            </w:r>
            <w:r w:rsidRPr="00821439">
              <w:rPr>
                <w:rFonts w:ascii="Arial" w:hAnsi="Arial"/>
                <w:sz w:val="22"/>
              </w:rPr>
              <w:t>-</w:t>
            </w:r>
            <w:r w:rsidR="00370446" w:rsidRPr="00821439">
              <w:rPr>
                <w:rFonts w:ascii="Arial" w:hAnsi="Arial"/>
                <w:sz w:val="22"/>
              </w:rPr>
              <w:t>912074-360</w:t>
            </w:r>
          </w:p>
          <w:p w14:paraId="6EFA7E1B" w14:textId="6A9CDB99" w:rsidR="000E2E66" w:rsidRPr="00821439" w:rsidRDefault="000E2E6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E-Mail: info@g</w:t>
            </w:r>
            <w:r w:rsidR="00370446" w:rsidRPr="00821439">
              <w:rPr>
                <w:rFonts w:ascii="Arial" w:hAnsi="Arial"/>
                <w:sz w:val="22"/>
              </w:rPr>
              <w:t>efertec</w:t>
            </w:r>
            <w:r w:rsidRPr="00821439">
              <w:rPr>
                <w:rFonts w:ascii="Arial" w:hAnsi="Arial"/>
                <w:sz w:val="22"/>
              </w:rPr>
              <w:t>.de</w:t>
            </w:r>
          </w:p>
          <w:p w14:paraId="1AC4D6CF" w14:textId="437555D1" w:rsidR="000E2E66" w:rsidRPr="00821439" w:rsidRDefault="00370446" w:rsidP="00E8676A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995"/>
              <w:rPr>
                <w:rFonts w:ascii="Arial" w:hAnsi="Arial"/>
                <w:sz w:val="22"/>
              </w:rPr>
            </w:pPr>
            <w:r w:rsidRPr="00821439">
              <w:rPr>
                <w:rFonts w:ascii="Arial" w:hAnsi="Arial"/>
                <w:sz w:val="22"/>
              </w:rPr>
              <w:t>www.gefertec</w:t>
            </w:r>
            <w:r w:rsidR="000E2E66" w:rsidRPr="00821439">
              <w:rPr>
                <w:rFonts w:ascii="Arial" w:hAnsi="Arial"/>
                <w:sz w:val="22"/>
              </w:rPr>
              <w:t>.de</w:t>
            </w:r>
          </w:p>
        </w:tc>
      </w:tr>
    </w:tbl>
    <w:p w14:paraId="7A31A2E2" w14:textId="77777777" w:rsidR="00430ABF" w:rsidRPr="00821439" w:rsidRDefault="00430ABF" w:rsidP="00E8676A">
      <w:pPr>
        <w:suppressAutoHyphens w:val="0"/>
        <w:ind w:right="-995"/>
        <w:rPr>
          <w:rFonts w:ascii="Arial" w:hAnsi="Arial"/>
          <w:sz w:val="22"/>
          <w:szCs w:val="22"/>
        </w:rPr>
      </w:pPr>
    </w:p>
    <w:sectPr w:rsidR="00430ABF" w:rsidRPr="00821439" w:rsidSect="001B3752">
      <w:headerReference w:type="default" r:id="rId14"/>
      <w:footerReference w:type="default" r:id="rId15"/>
      <w:pgSz w:w="11905" w:h="16837"/>
      <w:pgMar w:top="2410" w:right="3402" w:bottom="1276" w:left="1418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B5227" w14:textId="77777777" w:rsidR="0041229C" w:rsidRDefault="0041229C">
      <w:r>
        <w:separator/>
      </w:r>
    </w:p>
  </w:endnote>
  <w:endnote w:type="continuationSeparator" w:id="0">
    <w:p w14:paraId="68C812A8" w14:textId="77777777" w:rsidR="0041229C" w:rsidRDefault="0041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EF530" w14:textId="514ADD5D" w:rsidR="00042165" w:rsidRDefault="00042165">
    <w:pPr>
      <w:pStyle w:val="Kopfzeile"/>
    </w:pPr>
    <w:r>
      <w:rPr>
        <w:rFonts w:ascii="Arial" w:hAnsi="Aria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5535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7191F" w14:textId="77777777" w:rsidR="0041229C" w:rsidRDefault="0041229C">
      <w:r>
        <w:separator/>
      </w:r>
    </w:p>
  </w:footnote>
  <w:footnote w:type="continuationSeparator" w:id="0">
    <w:p w14:paraId="7FC4A156" w14:textId="77777777" w:rsidR="0041229C" w:rsidRDefault="00412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D971" w14:textId="056B0467" w:rsidR="00042165" w:rsidRDefault="00042165" w:rsidP="00F56A1B">
    <w:pPr>
      <w:pStyle w:val="Kopfzeile"/>
      <w:tabs>
        <w:tab w:val="clear" w:pos="4536"/>
        <w:tab w:val="clear" w:pos="9072"/>
        <w:tab w:val="left" w:pos="5397"/>
      </w:tabs>
      <w:ind w:right="-1987"/>
      <w:rPr>
        <w:rFonts w:ascii="Arial" w:hAnsi="Arial" w:cs="Arial"/>
        <w:b/>
      </w:rPr>
    </w:pPr>
    <w:r w:rsidRPr="00EE4216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0D01BD20" wp14:editId="19334F44">
          <wp:simplePos x="0" y="0"/>
          <wp:positionH relativeFrom="column">
            <wp:posOffset>3251476</wp:posOffset>
          </wp:positionH>
          <wp:positionV relativeFrom="paragraph">
            <wp:posOffset>-65102</wp:posOffset>
          </wp:positionV>
          <wp:extent cx="2253038" cy="288000"/>
          <wp:effectExtent l="0" t="0" r="0" b="0"/>
          <wp:wrapNone/>
          <wp:docPr id="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FERT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03"/>
                  <a:stretch/>
                </pic:blipFill>
                <pic:spPr bwMode="auto">
                  <a:xfrm>
                    <a:off x="0" y="0"/>
                    <a:ext cx="2253038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B61">
      <w:rPr>
        <w:rFonts w:ascii="Arial" w:hAnsi="Arial" w:cs="Arial"/>
        <w:b/>
        <w:noProof/>
        <w:lang w:eastAsia="de-DE"/>
      </w:rPr>
      <w:t>Press Release</w:t>
    </w:r>
    <w:r>
      <w:rPr>
        <w:rFonts w:ascii="Arial" w:hAnsi="Arial" w:cs="Arial"/>
        <w:b/>
      </w:rPr>
      <w:t xml:space="preserve"> </w:t>
    </w:r>
    <w:r w:rsidR="00F56A1B">
      <w:rPr>
        <w:rFonts w:ascii="Arial" w:hAnsi="Arial" w:cs="Arial"/>
        <w:b/>
      </w:rPr>
      <w:tab/>
    </w:r>
    <w:r>
      <w:rPr>
        <w:rFonts w:ascii="Arial" w:hAnsi="Arial" w:cs="Arial"/>
        <w:b/>
      </w:rPr>
      <w:br/>
      <w:t xml:space="preserve">GEFERTEC GmbH </w:t>
    </w:r>
  </w:p>
  <w:p w14:paraId="003094E7" w14:textId="77777777" w:rsidR="00042165" w:rsidRDefault="00042165">
    <w:pPr>
      <w:pStyle w:val="Kopfzeile"/>
      <w:ind w:right="12"/>
      <w:jc w:val="right"/>
    </w:pPr>
  </w:p>
  <w:p w14:paraId="0EC60EB4" w14:textId="77777777" w:rsidR="00042165" w:rsidRDefault="00042165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62CD1504" w14:textId="6E84267E" w:rsidR="00042165" w:rsidRDefault="00042165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5E1"/>
    <w:multiLevelType w:val="hybridMultilevel"/>
    <w:tmpl w:val="E3A24E0A"/>
    <w:lvl w:ilvl="0" w:tplc="9424BC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E50E5"/>
    <w:multiLevelType w:val="hybridMultilevel"/>
    <w:tmpl w:val="FDB25890"/>
    <w:lvl w:ilvl="0" w:tplc="359C17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2BA4"/>
    <w:multiLevelType w:val="hybridMultilevel"/>
    <w:tmpl w:val="CD2CA340"/>
    <w:lvl w:ilvl="0" w:tplc="A8007A14">
      <w:start w:val="8"/>
      <w:numFmt w:val="bullet"/>
      <w:lvlText w:val="-"/>
      <w:lvlJc w:val="left"/>
      <w:pPr>
        <w:ind w:left="800" w:hanging="440"/>
      </w:pPr>
      <w:rPr>
        <w:rFonts w:ascii="Arial" w:eastAsia="Aria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F"/>
    <w:rsid w:val="00006D22"/>
    <w:rsid w:val="00010291"/>
    <w:rsid w:val="00012C46"/>
    <w:rsid w:val="00016E29"/>
    <w:rsid w:val="00020722"/>
    <w:rsid w:val="00042165"/>
    <w:rsid w:val="000475C4"/>
    <w:rsid w:val="00057CA5"/>
    <w:rsid w:val="000670F9"/>
    <w:rsid w:val="000738FD"/>
    <w:rsid w:val="0008537F"/>
    <w:rsid w:val="00095810"/>
    <w:rsid w:val="00097CFF"/>
    <w:rsid w:val="000A480F"/>
    <w:rsid w:val="000B1392"/>
    <w:rsid w:val="000B4825"/>
    <w:rsid w:val="000C1142"/>
    <w:rsid w:val="000D1D29"/>
    <w:rsid w:val="000D72F7"/>
    <w:rsid w:val="000E2E66"/>
    <w:rsid w:val="000F0FB5"/>
    <w:rsid w:val="001000F5"/>
    <w:rsid w:val="00100477"/>
    <w:rsid w:val="00114C54"/>
    <w:rsid w:val="00126DB9"/>
    <w:rsid w:val="00147E9A"/>
    <w:rsid w:val="00151F68"/>
    <w:rsid w:val="00155358"/>
    <w:rsid w:val="00161BA3"/>
    <w:rsid w:val="00166E9C"/>
    <w:rsid w:val="001734EA"/>
    <w:rsid w:val="00180D47"/>
    <w:rsid w:val="00187343"/>
    <w:rsid w:val="00190710"/>
    <w:rsid w:val="001942D5"/>
    <w:rsid w:val="0019470F"/>
    <w:rsid w:val="001971FF"/>
    <w:rsid w:val="001A1434"/>
    <w:rsid w:val="001B037B"/>
    <w:rsid w:val="001B35DA"/>
    <w:rsid w:val="001B3752"/>
    <w:rsid w:val="001B6601"/>
    <w:rsid w:val="001C1CDC"/>
    <w:rsid w:val="001C29E5"/>
    <w:rsid w:val="001C5A43"/>
    <w:rsid w:val="001E3FCF"/>
    <w:rsid w:val="001E49FC"/>
    <w:rsid w:val="001F73EF"/>
    <w:rsid w:val="00204A7C"/>
    <w:rsid w:val="00253AF7"/>
    <w:rsid w:val="002645BE"/>
    <w:rsid w:val="00275AFB"/>
    <w:rsid w:val="002831F2"/>
    <w:rsid w:val="002A02CC"/>
    <w:rsid w:val="002B6E65"/>
    <w:rsid w:val="002C77A0"/>
    <w:rsid w:val="002D7A33"/>
    <w:rsid w:val="002E6930"/>
    <w:rsid w:val="002E7913"/>
    <w:rsid w:val="0030022E"/>
    <w:rsid w:val="00304BB3"/>
    <w:rsid w:val="0031379F"/>
    <w:rsid w:val="00315311"/>
    <w:rsid w:val="003154B4"/>
    <w:rsid w:val="00323794"/>
    <w:rsid w:val="0032648D"/>
    <w:rsid w:val="00337D7D"/>
    <w:rsid w:val="003528DF"/>
    <w:rsid w:val="00366604"/>
    <w:rsid w:val="00370446"/>
    <w:rsid w:val="00371507"/>
    <w:rsid w:val="003749ED"/>
    <w:rsid w:val="00376B71"/>
    <w:rsid w:val="00385048"/>
    <w:rsid w:val="00396302"/>
    <w:rsid w:val="003A0119"/>
    <w:rsid w:val="003A1887"/>
    <w:rsid w:val="003A4778"/>
    <w:rsid w:val="003A7924"/>
    <w:rsid w:val="003B0DEF"/>
    <w:rsid w:val="003B270D"/>
    <w:rsid w:val="003B324E"/>
    <w:rsid w:val="003C3BB2"/>
    <w:rsid w:val="003D363C"/>
    <w:rsid w:val="003D4E71"/>
    <w:rsid w:val="003D5034"/>
    <w:rsid w:val="003D6564"/>
    <w:rsid w:val="003D77D2"/>
    <w:rsid w:val="003F36F8"/>
    <w:rsid w:val="003F7488"/>
    <w:rsid w:val="0040598C"/>
    <w:rsid w:val="00406EDD"/>
    <w:rsid w:val="0041229C"/>
    <w:rsid w:val="004150A6"/>
    <w:rsid w:val="0041708B"/>
    <w:rsid w:val="004175B2"/>
    <w:rsid w:val="00423D46"/>
    <w:rsid w:val="00427A88"/>
    <w:rsid w:val="00430ABF"/>
    <w:rsid w:val="00431210"/>
    <w:rsid w:val="0043202F"/>
    <w:rsid w:val="004326C2"/>
    <w:rsid w:val="00437C1D"/>
    <w:rsid w:val="00454C58"/>
    <w:rsid w:val="0045510B"/>
    <w:rsid w:val="004607F6"/>
    <w:rsid w:val="004970E4"/>
    <w:rsid w:val="004D4A2B"/>
    <w:rsid w:val="004E50E5"/>
    <w:rsid w:val="004E50F1"/>
    <w:rsid w:val="00501D45"/>
    <w:rsid w:val="005059B1"/>
    <w:rsid w:val="0051256F"/>
    <w:rsid w:val="005177F2"/>
    <w:rsid w:val="00524B40"/>
    <w:rsid w:val="00531B8D"/>
    <w:rsid w:val="005404D1"/>
    <w:rsid w:val="005410B9"/>
    <w:rsid w:val="00551FF0"/>
    <w:rsid w:val="00555D0F"/>
    <w:rsid w:val="00556DE5"/>
    <w:rsid w:val="00557310"/>
    <w:rsid w:val="005674D0"/>
    <w:rsid w:val="00573EFA"/>
    <w:rsid w:val="00574EFD"/>
    <w:rsid w:val="00577C51"/>
    <w:rsid w:val="0058302A"/>
    <w:rsid w:val="005A5BA6"/>
    <w:rsid w:val="005A5DDC"/>
    <w:rsid w:val="005B0908"/>
    <w:rsid w:val="005C0058"/>
    <w:rsid w:val="005C2BF7"/>
    <w:rsid w:val="005C36E0"/>
    <w:rsid w:val="005C51AA"/>
    <w:rsid w:val="005C67BC"/>
    <w:rsid w:val="005D4A71"/>
    <w:rsid w:val="005E2583"/>
    <w:rsid w:val="005E2A8E"/>
    <w:rsid w:val="005E3E4C"/>
    <w:rsid w:val="005F1CA3"/>
    <w:rsid w:val="0060083E"/>
    <w:rsid w:val="00600D2F"/>
    <w:rsid w:val="0062005F"/>
    <w:rsid w:val="00625C1E"/>
    <w:rsid w:val="00633318"/>
    <w:rsid w:val="00640B67"/>
    <w:rsid w:val="00642244"/>
    <w:rsid w:val="00651DBC"/>
    <w:rsid w:val="00653E29"/>
    <w:rsid w:val="00662C10"/>
    <w:rsid w:val="00664AAB"/>
    <w:rsid w:val="00666502"/>
    <w:rsid w:val="00667404"/>
    <w:rsid w:val="0067085E"/>
    <w:rsid w:val="00681E65"/>
    <w:rsid w:val="006B43FD"/>
    <w:rsid w:val="006B7FB6"/>
    <w:rsid w:val="006C320E"/>
    <w:rsid w:val="006C624D"/>
    <w:rsid w:val="006D20B3"/>
    <w:rsid w:val="006D5B61"/>
    <w:rsid w:val="006E7759"/>
    <w:rsid w:val="007047F8"/>
    <w:rsid w:val="0071135A"/>
    <w:rsid w:val="0073021E"/>
    <w:rsid w:val="007431A8"/>
    <w:rsid w:val="007439DE"/>
    <w:rsid w:val="00743DCD"/>
    <w:rsid w:val="0076680F"/>
    <w:rsid w:val="00767CB3"/>
    <w:rsid w:val="00772568"/>
    <w:rsid w:val="00774725"/>
    <w:rsid w:val="00790BBD"/>
    <w:rsid w:val="00790DC8"/>
    <w:rsid w:val="0079623B"/>
    <w:rsid w:val="007A2B95"/>
    <w:rsid w:val="007A5E03"/>
    <w:rsid w:val="007A74F1"/>
    <w:rsid w:val="007B3364"/>
    <w:rsid w:val="007C0A5F"/>
    <w:rsid w:val="007D1A6D"/>
    <w:rsid w:val="007E115E"/>
    <w:rsid w:val="007E1865"/>
    <w:rsid w:val="007E3DFC"/>
    <w:rsid w:val="007E4B34"/>
    <w:rsid w:val="007E64A0"/>
    <w:rsid w:val="008032DE"/>
    <w:rsid w:val="008073CE"/>
    <w:rsid w:val="00821439"/>
    <w:rsid w:val="00833893"/>
    <w:rsid w:val="008436CB"/>
    <w:rsid w:val="00847A7F"/>
    <w:rsid w:val="00863265"/>
    <w:rsid w:val="00863F94"/>
    <w:rsid w:val="00870DD9"/>
    <w:rsid w:val="00871492"/>
    <w:rsid w:val="00874C2D"/>
    <w:rsid w:val="00883FB9"/>
    <w:rsid w:val="008852B4"/>
    <w:rsid w:val="00890F9A"/>
    <w:rsid w:val="00896CDF"/>
    <w:rsid w:val="008A417A"/>
    <w:rsid w:val="008A4BBC"/>
    <w:rsid w:val="008A5CF6"/>
    <w:rsid w:val="008A6F4F"/>
    <w:rsid w:val="008B01A7"/>
    <w:rsid w:val="008C67EB"/>
    <w:rsid w:val="008D2199"/>
    <w:rsid w:val="008D3A05"/>
    <w:rsid w:val="008D4FF6"/>
    <w:rsid w:val="008D6446"/>
    <w:rsid w:val="008F0C72"/>
    <w:rsid w:val="008F3A87"/>
    <w:rsid w:val="00902790"/>
    <w:rsid w:val="0092090D"/>
    <w:rsid w:val="0094286E"/>
    <w:rsid w:val="00943EBD"/>
    <w:rsid w:val="0096446A"/>
    <w:rsid w:val="0096519A"/>
    <w:rsid w:val="009709AE"/>
    <w:rsid w:val="00986F69"/>
    <w:rsid w:val="00991384"/>
    <w:rsid w:val="00992026"/>
    <w:rsid w:val="009A3E52"/>
    <w:rsid w:val="009B341E"/>
    <w:rsid w:val="009B763C"/>
    <w:rsid w:val="009C1389"/>
    <w:rsid w:val="009C665E"/>
    <w:rsid w:val="009E205E"/>
    <w:rsid w:val="009E2116"/>
    <w:rsid w:val="009F31E4"/>
    <w:rsid w:val="00A02751"/>
    <w:rsid w:val="00A04560"/>
    <w:rsid w:val="00A05540"/>
    <w:rsid w:val="00A11B27"/>
    <w:rsid w:val="00A245FA"/>
    <w:rsid w:val="00A735BC"/>
    <w:rsid w:val="00AB024F"/>
    <w:rsid w:val="00AB10AF"/>
    <w:rsid w:val="00AB5AEE"/>
    <w:rsid w:val="00AC14AF"/>
    <w:rsid w:val="00AC4CE1"/>
    <w:rsid w:val="00AC4F1C"/>
    <w:rsid w:val="00AD5A4B"/>
    <w:rsid w:val="00AD652C"/>
    <w:rsid w:val="00AE03BA"/>
    <w:rsid w:val="00AE1276"/>
    <w:rsid w:val="00AE139E"/>
    <w:rsid w:val="00AE2629"/>
    <w:rsid w:val="00AE6134"/>
    <w:rsid w:val="00AF1566"/>
    <w:rsid w:val="00B053AD"/>
    <w:rsid w:val="00B27AA4"/>
    <w:rsid w:val="00B40B29"/>
    <w:rsid w:val="00B42B8F"/>
    <w:rsid w:val="00B43766"/>
    <w:rsid w:val="00B50C66"/>
    <w:rsid w:val="00B51086"/>
    <w:rsid w:val="00B56422"/>
    <w:rsid w:val="00B6582C"/>
    <w:rsid w:val="00B81E89"/>
    <w:rsid w:val="00B85314"/>
    <w:rsid w:val="00B94C6A"/>
    <w:rsid w:val="00BB465E"/>
    <w:rsid w:val="00BC16F8"/>
    <w:rsid w:val="00BC300B"/>
    <w:rsid w:val="00BE552C"/>
    <w:rsid w:val="00BF46C0"/>
    <w:rsid w:val="00BF67AF"/>
    <w:rsid w:val="00C001F2"/>
    <w:rsid w:val="00C01487"/>
    <w:rsid w:val="00C01986"/>
    <w:rsid w:val="00C05839"/>
    <w:rsid w:val="00C138CF"/>
    <w:rsid w:val="00C31DD3"/>
    <w:rsid w:val="00C34830"/>
    <w:rsid w:val="00C441FC"/>
    <w:rsid w:val="00C467FC"/>
    <w:rsid w:val="00C5380B"/>
    <w:rsid w:val="00C64537"/>
    <w:rsid w:val="00C83593"/>
    <w:rsid w:val="00CA23B5"/>
    <w:rsid w:val="00CA48D9"/>
    <w:rsid w:val="00CC07E4"/>
    <w:rsid w:val="00CC10F9"/>
    <w:rsid w:val="00CC5632"/>
    <w:rsid w:val="00CD59A4"/>
    <w:rsid w:val="00CD621E"/>
    <w:rsid w:val="00CE32BA"/>
    <w:rsid w:val="00CF10BA"/>
    <w:rsid w:val="00CF3455"/>
    <w:rsid w:val="00D11D34"/>
    <w:rsid w:val="00D12F44"/>
    <w:rsid w:val="00D27E10"/>
    <w:rsid w:val="00D27ED9"/>
    <w:rsid w:val="00D370A3"/>
    <w:rsid w:val="00D44B97"/>
    <w:rsid w:val="00D534DF"/>
    <w:rsid w:val="00D602D9"/>
    <w:rsid w:val="00D66A2A"/>
    <w:rsid w:val="00D858F2"/>
    <w:rsid w:val="00D875FC"/>
    <w:rsid w:val="00D9030E"/>
    <w:rsid w:val="00D9142A"/>
    <w:rsid w:val="00D96329"/>
    <w:rsid w:val="00D97AFB"/>
    <w:rsid w:val="00DA1E60"/>
    <w:rsid w:val="00DA6C2C"/>
    <w:rsid w:val="00DC096E"/>
    <w:rsid w:val="00DC5AFE"/>
    <w:rsid w:val="00DE1560"/>
    <w:rsid w:val="00E01315"/>
    <w:rsid w:val="00E01DD5"/>
    <w:rsid w:val="00E247B8"/>
    <w:rsid w:val="00E26F40"/>
    <w:rsid w:val="00E27D6A"/>
    <w:rsid w:val="00E306CE"/>
    <w:rsid w:val="00E467EA"/>
    <w:rsid w:val="00E47BB1"/>
    <w:rsid w:val="00E513BD"/>
    <w:rsid w:val="00E57CD9"/>
    <w:rsid w:val="00E702D0"/>
    <w:rsid w:val="00E71C60"/>
    <w:rsid w:val="00E72A91"/>
    <w:rsid w:val="00E73898"/>
    <w:rsid w:val="00E8360B"/>
    <w:rsid w:val="00E8676A"/>
    <w:rsid w:val="00E8694E"/>
    <w:rsid w:val="00E954FA"/>
    <w:rsid w:val="00EA3879"/>
    <w:rsid w:val="00EB7462"/>
    <w:rsid w:val="00EC0DB9"/>
    <w:rsid w:val="00ED1FCD"/>
    <w:rsid w:val="00ED6EDE"/>
    <w:rsid w:val="00EE4216"/>
    <w:rsid w:val="00F01D12"/>
    <w:rsid w:val="00F105F9"/>
    <w:rsid w:val="00F10DBB"/>
    <w:rsid w:val="00F110F5"/>
    <w:rsid w:val="00F1338C"/>
    <w:rsid w:val="00F340B6"/>
    <w:rsid w:val="00F378CD"/>
    <w:rsid w:val="00F44527"/>
    <w:rsid w:val="00F53E42"/>
    <w:rsid w:val="00F56A1B"/>
    <w:rsid w:val="00F6190A"/>
    <w:rsid w:val="00F640BA"/>
    <w:rsid w:val="00F656C3"/>
    <w:rsid w:val="00F70CD2"/>
    <w:rsid w:val="00F86C4B"/>
    <w:rsid w:val="00F91818"/>
    <w:rsid w:val="00F926CC"/>
    <w:rsid w:val="00F942DF"/>
    <w:rsid w:val="00F95B56"/>
    <w:rsid w:val="00FB06F6"/>
    <w:rsid w:val="00FC3511"/>
    <w:rsid w:val="00FC7C84"/>
    <w:rsid w:val="00FD1C78"/>
    <w:rsid w:val="00FD3B3F"/>
    <w:rsid w:val="00FE367A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517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F6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E3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BF67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073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073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E36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FE367A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5059B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A5E0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F6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E3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BF67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073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073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E36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FE367A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5059B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A5E0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FE3211A48B54590A9B4DD3D32C6C2" ma:contentTypeVersion="10" ma:contentTypeDescription="Ein neues Dokument erstellen." ma:contentTypeScope="" ma:versionID="021977c4aee3c32b08f3e6595c81e7e5">
  <xsd:schema xmlns:xsd="http://www.w3.org/2001/XMLSchema" xmlns:xs="http://www.w3.org/2001/XMLSchema" xmlns:p="http://schemas.microsoft.com/office/2006/metadata/properties" xmlns:ns2="b78bb4d8-8903-4ccd-af81-41dc2c0a467c" targetNamespace="http://schemas.microsoft.com/office/2006/metadata/properties" ma:root="true" ma:fieldsID="d238123671349def888ceab6043aeffe" ns2:_="">
    <xsd:import namespace="b78bb4d8-8903-4ccd-af81-41dc2c0a4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bb4d8-8903-4ccd-af81-41dc2c0a4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8D56-41A1-4F78-ACA9-C1EDFAFD2AA9}">
  <ds:schemaRefs>
    <ds:schemaRef ds:uri="http://schemas.microsoft.com/office/2006/documentManagement/types"/>
    <ds:schemaRef ds:uri="http://schemas.microsoft.com/office/infopath/2007/PartnerControls"/>
    <ds:schemaRef ds:uri="b78bb4d8-8903-4ccd-af81-41dc2c0a46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82323F-86D9-4A78-AC9C-BD36DEC48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3D531-42D5-4258-BB0D-AE26A1B1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bb4d8-8903-4ccd-af81-41dc2c0a4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EA238-BE1B-6147-BFDD-BAA4B94F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GEFERTEC</vt:lpstr>
    </vt:vector>
  </TitlesOfParts>
  <Manager/>
  <Company>Agentur Dr. Lantzsch</Company>
  <LinksUpToDate>false</LinksUpToDate>
  <CharactersWithSpaces>2501</CharactersWithSpaces>
  <SharedDoc>false</SharedDoc>
  <HyperlinkBase/>
  <HLinks>
    <vt:vector size="6" baseType="variant">
      <vt:variant>
        <vt:i4>65636</vt:i4>
      </vt:variant>
      <vt:variant>
        <vt:i4>3990</vt:i4>
      </vt:variant>
      <vt:variant>
        <vt:i4>1025</vt:i4>
      </vt:variant>
      <vt:variant>
        <vt:i4>1</vt:i4>
      </vt:variant>
      <vt:variant>
        <vt:lpwstr>D1000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GEFERTEC</dc:title>
  <dc:subject/>
  <dc:creator>Jörg Lantzsch</dc:creator>
  <cp:keywords/>
  <dc:description/>
  <cp:lastModifiedBy>Jörg Lantzsch</cp:lastModifiedBy>
  <cp:revision>2</cp:revision>
  <cp:lastPrinted>2019-12-05T10:28:00Z</cp:lastPrinted>
  <dcterms:created xsi:type="dcterms:W3CDTF">2020-05-13T07:32:00Z</dcterms:created>
  <dcterms:modified xsi:type="dcterms:W3CDTF">2020-05-13T07:32:00Z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0x010100126FE3211A48B54590A9B4DD3D32C6C2</vt:lpwstr>
  </property>
</Properties>
</file>