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CB662EB" w14:textId="28CC4DBD" w:rsidR="007B3472" w:rsidRDefault="001F0434" w:rsidP="004970E4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2"/>
          <w:szCs w:val="22"/>
          <w:u w:val="single"/>
        </w:rPr>
        <w:t xml:space="preserve">Dr. Axel Luft </w:t>
      </w:r>
      <w:r w:rsidR="0037404B">
        <w:rPr>
          <w:rFonts w:ascii="Arial" w:hAnsi="Arial"/>
          <w:b/>
          <w:sz w:val="22"/>
          <w:szCs w:val="22"/>
          <w:u w:val="single"/>
        </w:rPr>
        <w:t>ü</w:t>
      </w:r>
      <w:r w:rsidR="00A667B5">
        <w:rPr>
          <w:rFonts w:ascii="Arial" w:hAnsi="Arial"/>
          <w:b/>
          <w:sz w:val="22"/>
          <w:szCs w:val="22"/>
          <w:u w:val="single"/>
        </w:rPr>
        <w:t xml:space="preserve">bernimmt die </w:t>
      </w:r>
      <w:r>
        <w:rPr>
          <w:rFonts w:ascii="Arial" w:hAnsi="Arial"/>
          <w:b/>
          <w:sz w:val="22"/>
          <w:szCs w:val="22"/>
          <w:u w:val="single"/>
        </w:rPr>
        <w:t>Vertriebsleit</w:t>
      </w:r>
      <w:r w:rsidR="00A667B5">
        <w:rPr>
          <w:rFonts w:ascii="Arial" w:hAnsi="Arial"/>
          <w:b/>
          <w:sz w:val="22"/>
          <w:szCs w:val="22"/>
          <w:u w:val="single"/>
        </w:rPr>
        <w:t>ung</w:t>
      </w:r>
      <w:r>
        <w:rPr>
          <w:rFonts w:ascii="Arial" w:hAnsi="Arial"/>
          <w:b/>
          <w:sz w:val="22"/>
          <w:szCs w:val="22"/>
          <w:u w:val="single"/>
        </w:rPr>
        <w:t xml:space="preserve"> bei Scansonic MI </w:t>
      </w:r>
      <w:r>
        <w:rPr>
          <w:rFonts w:ascii="Arial" w:hAnsi="Arial"/>
          <w:b/>
          <w:sz w:val="22"/>
          <w:szCs w:val="22"/>
          <w:u w:val="single"/>
        </w:rPr>
        <w:br/>
      </w:r>
      <w:r>
        <w:rPr>
          <w:rFonts w:ascii="Arial" w:hAnsi="Arial"/>
          <w:b/>
          <w:sz w:val="28"/>
          <w:szCs w:val="28"/>
        </w:rPr>
        <w:t>Ausgewiesener Branchenexperte mit neuen Aufgaben</w:t>
      </w:r>
    </w:p>
    <w:p w14:paraId="51D00EA0" w14:textId="2CC0AFB5" w:rsidR="00A667B5" w:rsidRDefault="00633318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Berlin, </w:t>
      </w:r>
      <w:r w:rsidR="001F0434">
        <w:rPr>
          <w:rFonts w:ascii="Arial" w:eastAsia="ArialMT" w:hAnsi="Arial" w:cs="Arial"/>
          <w:sz w:val="22"/>
          <w:szCs w:val="22"/>
        </w:rPr>
        <w:t>21</w:t>
      </w:r>
      <w:r w:rsidR="002C77A0">
        <w:rPr>
          <w:rFonts w:ascii="Arial" w:eastAsia="ArialMT" w:hAnsi="Arial" w:cs="Arial"/>
          <w:sz w:val="22"/>
          <w:szCs w:val="22"/>
        </w:rPr>
        <w:t xml:space="preserve">. </w:t>
      </w:r>
      <w:r w:rsidR="001F0434">
        <w:rPr>
          <w:rFonts w:ascii="Arial" w:eastAsia="ArialMT" w:hAnsi="Arial" w:cs="Arial"/>
          <w:sz w:val="22"/>
          <w:szCs w:val="22"/>
        </w:rPr>
        <w:t>Januar</w:t>
      </w:r>
      <w:r w:rsidR="002C77A0">
        <w:rPr>
          <w:rFonts w:ascii="Arial" w:eastAsia="ArialMT" w:hAnsi="Arial" w:cs="Arial"/>
          <w:sz w:val="22"/>
          <w:szCs w:val="22"/>
        </w:rPr>
        <w:t xml:space="preserve"> 20</w:t>
      </w:r>
      <w:r w:rsidR="001F0434">
        <w:rPr>
          <w:rFonts w:ascii="Arial" w:eastAsia="ArialMT" w:hAnsi="Arial" w:cs="Arial"/>
          <w:sz w:val="22"/>
          <w:szCs w:val="22"/>
        </w:rPr>
        <w:t>2</w:t>
      </w:r>
      <w:r w:rsidR="002C77A0">
        <w:rPr>
          <w:rFonts w:ascii="Arial" w:eastAsia="ArialMT" w:hAnsi="Arial" w:cs="Arial"/>
          <w:sz w:val="22"/>
          <w:szCs w:val="22"/>
        </w:rPr>
        <w:t>1</w:t>
      </w:r>
      <w:r w:rsidR="0019470F">
        <w:rPr>
          <w:rFonts w:ascii="Arial" w:eastAsia="ArialMT" w:hAnsi="Arial" w:cs="Arial"/>
          <w:sz w:val="22"/>
          <w:szCs w:val="22"/>
        </w:rPr>
        <w:t xml:space="preserve"> –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="00157923">
        <w:rPr>
          <w:rFonts w:ascii="Arial" w:eastAsia="ArialMT" w:hAnsi="Arial" w:cs="Arial"/>
          <w:sz w:val="22"/>
          <w:szCs w:val="22"/>
        </w:rPr>
        <w:t xml:space="preserve">Dr. Axel Luft hat zum 1. Januar die Geschäftsführung der B.I.G. Marketing Consulting übernommen. Zu seinen Kernaufgaben gehört die Vertriebsleitung der Scansonic MI, einem Unternehmen </w:t>
      </w:r>
      <w:r w:rsidR="00525516">
        <w:rPr>
          <w:rFonts w:ascii="Arial" w:eastAsia="ArialMT" w:hAnsi="Arial" w:cs="Arial"/>
          <w:sz w:val="22"/>
          <w:szCs w:val="22"/>
        </w:rPr>
        <w:t xml:space="preserve">des Mutterunternehmens </w:t>
      </w:r>
      <w:r w:rsidR="00157923">
        <w:rPr>
          <w:rFonts w:ascii="Arial" w:eastAsia="ArialMT" w:hAnsi="Arial" w:cs="Arial"/>
          <w:sz w:val="22"/>
          <w:szCs w:val="22"/>
        </w:rPr>
        <w:t xml:space="preserve">Berlin.Industrial.Group. (B.I.G.) </w:t>
      </w:r>
      <w:r w:rsidR="00254641">
        <w:rPr>
          <w:rFonts w:ascii="Arial" w:eastAsia="ArialMT" w:hAnsi="Arial" w:cs="Arial"/>
          <w:sz w:val="22"/>
          <w:szCs w:val="22"/>
        </w:rPr>
        <w:t>.</w:t>
      </w:r>
      <w:r w:rsidR="007658C1">
        <w:rPr>
          <w:rFonts w:ascii="Arial" w:eastAsia="ArialMT" w:hAnsi="Arial" w:cs="Arial"/>
          <w:sz w:val="22"/>
          <w:szCs w:val="22"/>
        </w:rPr>
        <w:t xml:space="preserve">Mit Dr. Axel Luft hat </w:t>
      </w:r>
      <w:r w:rsidR="00157923">
        <w:rPr>
          <w:rFonts w:ascii="Arial" w:eastAsia="ArialMT" w:hAnsi="Arial" w:cs="Arial"/>
          <w:sz w:val="22"/>
          <w:szCs w:val="22"/>
        </w:rPr>
        <w:t>Scansonic MI, d</w:t>
      </w:r>
      <w:r w:rsidR="001F0434">
        <w:rPr>
          <w:rFonts w:ascii="Arial" w:eastAsia="ArialMT" w:hAnsi="Arial" w:cs="Arial"/>
          <w:sz w:val="22"/>
          <w:szCs w:val="22"/>
        </w:rPr>
        <w:t>er Berliner Spezialist für Laseroptiken, einen namhaften Branchenexperten für die Automobilindustrie an Bord.</w:t>
      </w:r>
      <w:r w:rsidR="00117551">
        <w:rPr>
          <w:rFonts w:ascii="Arial" w:eastAsia="ArialMT" w:hAnsi="Arial" w:cs="Arial"/>
          <w:sz w:val="22"/>
          <w:szCs w:val="22"/>
        </w:rPr>
        <w:t xml:space="preserve"> </w:t>
      </w:r>
    </w:p>
    <w:p w14:paraId="0743B8A3" w14:textId="3D6C171B" w:rsidR="004156DB" w:rsidRDefault="00117551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Der Maschinenbauingenieur, der am </w:t>
      </w:r>
      <w:r w:rsidR="0037404B">
        <w:rPr>
          <w:rFonts w:ascii="Arial" w:eastAsia="ArialMT" w:hAnsi="Arial" w:cs="Arial"/>
          <w:sz w:val="22"/>
          <w:szCs w:val="22"/>
        </w:rPr>
        <w:t xml:space="preserve">Fraunhofer </w:t>
      </w:r>
      <w:r w:rsidRPr="001F0434">
        <w:rPr>
          <w:rFonts w:ascii="Arial" w:eastAsia="ArialMT" w:hAnsi="Arial" w:cs="Arial"/>
          <w:sz w:val="22"/>
          <w:szCs w:val="22"/>
        </w:rPr>
        <w:t>Institut für Lasertechni</w:t>
      </w:r>
      <w:r>
        <w:rPr>
          <w:rFonts w:ascii="Arial" w:eastAsia="ArialMT" w:hAnsi="Arial" w:cs="Arial"/>
          <w:sz w:val="22"/>
          <w:szCs w:val="22"/>
        </w:rPr>
        <w:t xml:space="preserve">k </w:t>
      </w:r>
      <w:r w:rsidRPr="001F0434">
        <w:rPr>
          <w:rFonts w:ascii="Arial" w:eastAsia="ArialMT" w:hAnsi="Arial" w:cs="Arial"/>
          <w:sz w:val="22"/>
          <w:szCs w:val="22"/>
        </w:rPr>
        <w:t>in Aachen</w:t>
      </w:r>
      <w:r>
        <w:rPr>
          <w:rFonts w:ascii="Arial" w:eastAsia="ArialMT" w:hAnsi="Arial" w:cs="Arial"/>
          <w:sz w:val="22"/>
          <w:szCs w:val="22"/>
        </w:rPr>
        <w:t xml:space="preserve"> promoviert</w:t>
      </w:r>
      <w:r w:rsidR="00525516">
        <w:rPr>
          <w:rFonts w:ascii="Arial" w:eastAsia="ArialMT" w:hAnsi="Arial" w:cs="Arial"/>
          <w:sz w:val="22"/>
          <w:szCs w:val="22"/>
        </w:rPr>
        <w:t xml:space="preserve"> wurde</w:t>
      </w:r>
      <w:r>
        <w:rPr>
          <w:rFonts w:ascii="Arial" w:eastAsia="ArialMT" w:hAnsi="Arial" w:cs="Arial"/>
          <w:sz w:val="22"/>
          <w:szCs w:val="22"/>
        </w:rPr>
        <w:t xml:space="preserve">, beschäftigt sich seit rund </w:t>
      </w:r>
      <w:r w:rsidR="0037404B">
        <w:rPr>
          <w:rFonts w:ascii="Arial" w:eastAsia="ArialMT" w:hAnsi="Arial" w:cs="Arial"/>
          <w:sz w:val="22"/>
          <w:szCs w:val="22"/>
        </w:rPr>
        <w:t xml:space="preserve">20 </w:t>
      </w:r>
      <w:r>
        <w:rPr>
          <w:rFonts w:ascii="Arial" w:eastAsia="ArialMT" w:hAnsi="Arial" w:cs="Arial"/>
          <w:sz w:val="22"/>
          <w:szCs w:val="22"/>
        </w:rPr>
        <w:t xml:space="preserve">Jahren mit dem Einsatz des Lasers in der Fügetechnik. Als Vertriebsleiter </w:t>
      </w:r>
      <w:r w:rsidR="004156DB">
        <w:rPr>
          <w:rFonts w:ascii="Arial" w:eastAsia="ArialMT" w:hAnsi="Arial" w:cs="Arial"/>
          <w:sz w:val="22"/>
          <w:szCs w:val="22"/>
        </w:rPr>
        <w:t xml:space="preserve">Automotive </w:t>
      </w:r>
      <w:r>
        <w:rPr>
          <w:rFonts w:ascii="Arial" w:eastAsia="ArialMT" w:hAnsi="Arial" w:cs="Arial"/>
          <w:sz w:val="22"/>
          <w:szCs w:val="22"/>
        </w:rPr>
        <w:t>bei</w:t>
      </w:r>
      <w:r w:rsidR="004156DB">
        <w:rPr>
          <w:rFonts w:ascii="Arial" w:eastAsia="ArialMT" w:hAnsi="Arial" w:cs="Arial"/>
          <w:sz w:val="22"/>
          <w:szCs w:val="22"/>
        </w:rPr>
        <w:t>m Hersteller</w:t>
      </w:r>
      <w:r>
        <w:rPr>
          <w:rFonts w:ascii="Arial" w:eastAsia="ArialMT" w:hAnsi="Arial" w:cs="Arial"/>
          <w:sz w:val="22"/>
          <w:szCs w:val="22"/>
        </w:rPr>
        <w:t xml:space="preserve"> Laserline hat </w:t>
      </w:r>
      <w:r w:rsidR="007658C1">
        <w:rPr>
          <w:rFonts w:ascii="Arial" w:eastAsia="ArialMT" w:hAnsi="Arial" w:cs="Arial"/>
          <w:sz w:val="22"/>
          <w:szCs w:val="22"/>
        </w:rPr>
        <w:t xml:space="preserve">Dr. Luft </w:t>
      </w:r>
      <w:r>
        <w:rPr>
          <w:rFonts w:ascii="Arial" w:eastAsia="ArialMT" w:hAnsi="Arial" w:cs="Arial"/>
          <w:sz w:val="22"/>
          <w:szCs w:val="22"/>
        </w:rPr>
        <w:t xml:space="preserve">bis vor </w:t>
      </w:r>
      <w:r w:rsidR="004156DB">
        <w:rPr>
          <w:rFonts w:ascii="Arial" w:eastAsia="ArialMT" w:hAnsi="Arial" w:cs="Arial"/>
          <w:sz w:val="22"/>
          <w:szCs w:val="22"/>
        </w:rPr>
        <w:t xml:space="preserve">einem </w:t>
      </w:r>
      <w:r>
        <w:rPr>
          <w:rFonts w:ascii="Arial" w:eastAsia="ArialMT" w:hAnsi="Arial" w:cs="Arial"/>
          <w:sz w:val="22"/>
          <w:szCs w:val="22"/>
        </w:rPr>
        <w:t xml:space="preserve">Jahr in </w:t>
      </w:r>
      <w:r w:rsidR="004156DB">
        <w:rPr>
          <w:rFonts w:ascii="Arial" w:eastAsia="ArialMT" w:hAnsi="Arial" w:cs="Arial"/>
          <w:sz w:val="22"/>
          <w:szCs w:val="22"/>
        </w:rPr>
        <w:t xml:space="preserve">zahlreichen </w:t>
      </w:r>
      <w:r>
        <w:rPr>
          <w:rFonts w:ascii="Arial" w:eastAsia="ArialMT" w:hAnsi="Arial" w:cs="Arial"/>
          <w:sz w:val="22"/>
          <w:szCs w:val="22"/>
        </w:rPr>
        <w:t xml:space="preserve">Projekten eng mit Scansonic </w:t>
      </w:r>
      <w:r w:rsidR="004E6D5F">
        <w:rPr>
          <w:rFonts w:ascii="Arial" w:eastAsia="ArialMT" w:hAnsi="Arial" w:cs="Arial"/>
          <w:sz w:val="22"/>
          <w:szCs w:val="22"/>
        </w:rPr>
        <w:t xml:space="preserve">kooperiert und kennt deswegen nicht nur die Branche, sondern auch die Laseroptiken </w:t>
      </w:r>
      <w:r w:rsidR="007658C1">
        <w:rPr>
          <w:rFonts w:ascii="Arial" w:eastAsia="ArialMT" w:hAnsi="Arial" w:cs="Arial"/>
          <w:sz w:val="22"/>
          <w:szCs w:val="22"/>
        </w:rPr>
        <w:t>seines neuen Arbeitgebers</w:t>
      </w:r>
      <w:r w:rsidR="004E6D5F">
        <w:rPr>
          <w:rFonts w:ascii="Arial" w:eastAsia="ArialMT" w:hAnsi="Arial" w:cs="Arial"/>
          <w:sz w:val="22"/>
          <w:szCs w:val="22"/>
        </w:rPr>
        <w:t xml:space="preserve">. </w:t>
      </w:r>
    </w:p>
    <w:p w14:paraId="79D34604" w14:textId="4516861F" w:rsidR="00BC7159" w:rsidRDefault="00A67E74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„Der Ansatz, </w:t>
      </w:r>
      <w:r w:rsidRPr="001F0434">
        <w:rPr>
          <w:rFonts w:ascii="Arial" w:eastAsia="ArialMT" w:hAnsi="Arial" w:cs="Arial"/>
          <w:sz w:val="22"/>
          <w:szCs w:val="22"/>
        </w:rPr>
        <w:t xml:space="preserve">ausgehend von </w:t>
      </w:r>
      <w:r>
        <w:rPr>
          <w:rFonts w:ascii="Arial" w:eastAsia="ArialMT" w:hAnsi="Arial" w:cs="Arial"/>
          <w:sz w:val="22"/>
          <w:szCs w:val="22"/>
        </w:rPr>
        <w:t>den Kunden-</w:t>
      </w:r>
      <w:r w:rsidRPr="001F0434">
        <w:rPr>
          <w:rFonts w:ascii="Arial" w:eastAsia="ArialMT" w:hAnsi="Arial" w:cs="Arial"/>
          <w:sz w:val="22"/>
          <w:szCs w:val="22"/>
        </w:rPr>
        <w:t xml:space="preserve">Anforderungen und </w:t>
      </w:r>
      <w:r>
        <w:rPr>
          <w:rFonts w:ascii="Arial" w:eastAsia="ArialMT" w:hAnsi="Arial" w:cs="Arial"/>
          <w:sz w:val="22"/>
          <w:szCs w:val="22"/>
        </w:rPr>
        <w:t>der</w:t>
      </w:r>
      <w:r w:rsidRPr="001F0434">
        <w:rPr>
          <w:rFonts w:ascii="Arial" w:eastAsia="ArialMT" w:hAnsi="Arial" w:cs="Arial"/>
          <w:sz w:val="22"/>
          <w:szCs w:val="22"/>
        </w:rPr>
        <w:t xml:space="preserve"> Applikation die optimale Lösung zu finden</w:t>
      </w:r>
      <w:r>
        <w:rPr>
          <w:rFonts w:ascii="Arial" w:eastAsia="ArialMT" w:hAnsi="Arial" w:cs="Arial"/>
          <w:sz w:val="22"/>
          <w:szCs w:val="22"/>
        </w:rPr>
        <w:t>, war für mich immer besonders reizvoll“, sagt Dr. Luft: „</w:t>
      </w:r>
      <w:r w:rsidRPr="001F0434">
        <w:rPr>
          <w:rFonts w:ascii="Arial" w:eastAsia="ArialMT" w:hAnsi="Arial" w:cs="Arial"/>
          <w:sz w:val="22"/>
          <w:szCs w:val="22"/>
        </w:rPr>
        <w:t xml:space="preserve">Und diese </w:t>
      </w:r>
      <w:r w:rsidR="004156DB">
        <w:rPr>
          <w:rFonts w:ascii="Arial" w:eastAsia="ArialMT" w:hAnsi="Arial" w:cs="Arial"/>
          <w:sz w:val="22"/>
          <w:szCs w:val="22"/>
        </w:rPr>
        <w:t>Herangehensweise</w:t>
      </w:r>
      <w:r w:rsidRPr="001F0434">
        <w:rPr>
          <w:rFonts w:ascii="Arial" w:eastAsia="ArialMT" w:hAnsi="Arial" w:cs="Arial"/>
          <w:sz w:val="22"/>
          <w:szCs w:val="22"/>
        </w:rPr>
        <w:t xml:space="preserve"> ist auch in der DNA von Scansonic </w:t>
      </w:r>
      <w:r w:rsidR="004156DB" w:rsidRPr="001F0434">
        <w:rPr>
          <w:rFonts w:ascii="Arial" w:eastAsia="ArialMT" w:hAnsi="Arial" w:cs="Arial"/>
          <w:sz w:val="22"/>
          <w:szCs w:val="22"/>
        </w:rPr>
        <w:t xml:space="preserve">fest </w:t>
      </w:r>
      <w:r w:rsidRPr="001F0434">
        <w:rPr>
          <w:rFonts w:ascii="Arial" w:eastAsia="ArialMT" w:hAnsi="Arial" w:cs="Arial"/>
          <w:sz w:val="22"/>
          <w:szCs w:val="22"/>
        </w:rPr>
        <w:t>verankert.</w:t>
      </w:r>
      <w:r>
        <w:rPr>
          <w:rFonts w:ascii="Arial" w:eastAsia="ArialMT" w:hAnsi="Arial" w:cs="Arial"/>
          <w:sz w:val="22"/>
          <w:szCs w:val="22"/>
        </w:rPr>
        <w:t>“</w:t>
      </w:r>
      <w:r w:rsidRPr="00A67E74">
        <w:rPr>
          <w:rFonts w:ascii="Arial" w:eastAsia="ArialMT" w:hAnsi="Arial" w:cs="Arial"/>
          <w:sz w:val="22"/>
          <w:szCs w:val="22"/>
        </w:rPr>
        <w:t xml:space="preserve"> </w:t>
      </w:r>
      <w:r w:rsidR="00BC7159">
        <w:rPr>
          <w:rFonts w:ascii="Arial" w:eastAsia="ArialMT" w:hAnsi="Arial" w:cs="Arial"/>
          <w:sz w:val="22"/>
          <w:szCs w:val="22"/>
        </w:rPr>
        <w:t xml:space="preserve">„Wir sind sehr froh, dass wir Axel für unser Unternehmen gewinnen konnten“, kommentiert Dr. </w:t>
      </w:r>
      <w:r w:rsidR="00BC7159" w:rsidRPr="00BC7159">
        <w:rPr>
          <w:rFonts w:ascii="Arial" w:eastAsia="ArialMT" w:hAnsi="Arial" w:cs="Arial"/>
          <w:sz w:val="22"/>
          <w:szCs w:val="22"/>
        </w:rPr>
        <w:t>Florian Albert</w:t>
      </w:r>
      <w:r w:rsidR="00BC7159">
        <w:rPr>
          <w:rFonts w:ascii="Arial" w:eastAsia="ArialMT" w:hAnsi="Arial" w:cs="Arial"/>
          <w:sz w:val="22"/>
          <w:szCs w:val="22"/>
        </w:rPr>
        <w:t xml:space="preserve">, Geschäftsführer der Scansonic MI, den Neuzugang: „Er kennt </w:t>
      </w:r>
      <w:r w:rsidR="00BC7159" w:rsidRPr="001F0434">
        <w:rPr>
          <w:rFonts w:ascii="Arial" w:eastAsia="ArialMT" w:hAnsi="Arial" w:cs="Arial"/>
          <w:sz w:val="22"/>
          <w:szCs w:val="22"/>
        </w:rPr>
        <w:t>die Produkte, die Prozesse, die Kunden</w:t>
      </w:r>
      <w:r w:rsidR="00BC7159">
        <w:rPr>
          <w:rFonts w:ascii="Arial" w:eastAsia="ArialMT" w:hAnsi="Arial" w:cs="Arial"/>
          <w:sz w:val="22"/>
          <w:szCs w:val="22"/>
        </w:rPr>
        <w:t>, und wir wissen, dass er gut in</w:t>
      </w:r>
      <w:r w:rsidR="00666B68">
        <w:rPr>
          <w:rFonts w:ascii="Arial" w:eastAsia="ArialMT" w:hAnsi="Arial" w:cs="Arial"/>
          <w:sz w:val="22"/>
          <w:szCs w:val="22"/>
        </w:rPr>
        <w:t xml:space="preserve"> unser</w:t>
      </w:r>
      <w:r w:rsidR="00BC7159">
        <w:rPr>
          <w:rFonts w:ascii="Arial" w:eastAsia="ArialMT" w:hAnsi="Arial" w:cs="Arial"/>
          <w:sz w:val="22"/>
          <w:szCs w:val="22"/>
        </w:rPr>
        <w:t xml:space="preserve"> Team passt.“</w:t>
      </w:r>
    </w:p>
    <w:p w14:paraId="287E5949" w14:textId="561FA385" w:rsidR="00666B68" w:rsidRPr="00BC7159" w:rsidRDefault="004156DB" w:rsidP="00A95894">
      <w:pPr>
        <w:spacing w:before="120"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 xml:space="preserve">Neben seinen Aufgaben als Scansonic-Vertriebsleiter wird </w:t>
      </w:r>
      <w:r w:rsidR="007658C1">
        <w:rPr>
          <w:rFonts w:ascii="Arial" w:eastAsia="ArialMT" w:hAnsi="Arial" w:cs="Arial"/>
          <w:sz w:val="22"/>
          <w:szCs w:val="22"/>
        </w:rPr>
        <w:t>Dr. Luft</w:t>
      </w:r>
      <w:r>
        <w:rPr>
          <w:rFonts w:ascii="Arial" w:eastAsia="ArialMT" w:hAnsi="Arial" w:cs="Arial"/>
          <w:sz w:val="22"/>
          <w:szCs w:val="22"/>
        </w:rPr>
        <w:t xml:space="preserve"> </w:t>
      </w:r>
      <w:r w:rsidRPr="001F0434">
        <w:rPr>
          <w:rFonts w:ascii="Arial" w:eastAsia="ArialMT" w:hAnsi="Arial" w:cs="Arial"/>
          <w:sz w:val="22"/>
          <w:szCs w:val="22"/>
        </w:rPr>
        <w:t>als Geschäftsführer</w:t>
      </w:r>
      <w:r>
        <w:rPr>
          <w:rFonts w:ascii="Arial" w:eastAsia="ArialMT" w:hAnsi="Arial" w:cs="Arial"/>
          <w:sz w:val="22"/>
          <w:szCs w:val="22"/>
        </w:rPr>
        <w:t xml:space="preserve"> der B.I.G. </w:t>
      </w:r>
      <w:r w:rsidRPr="001F0434">
        <w:rPr>
          <w:rFonts w:ascii="Arial" w:eastAsia="ArialMT" w:hAnsi="Arial" w:cs="Arial"/>
          <w:sz w:val="22"/>
          <w:szCs w:val="22"/>
        </w:rPr>
        <w:t>Marketing Consulting</w:t>
      </w:r>
      <w:r w:rsidRPr="00A67E74">
        <w:rPr>
          <w:rFonts w:ascii="Arial" w:eastAsia="ArialMT" w:hAnsi="Arial" w:cs="Arial"/>
          <w:sz w:val="22"/>
          <w:szCs w:val="22"/>
        </w:rPr>
        <w:t xml:space="preserve"> </w:t>
      </w:r>
      <w:r>
        <w:rPr>
          <w:rFonts w:ascii="Arial" w:eastAsia="ArialMT" w:hAnsi="Arial" w:cs="Arial"/>
          <w:sz w:val="22"/>
          <w:szCs w:val="22"/>
        </w:rPr>
        <w:t>unter anderem</w:t>
      </w:r>
      <w:r w:rsidRPr="001F0434">
        <w:rPr>
          <w:rFonts w:ascii="Arial" w:eastAsia="ArialMT" w:hAnsi="Arial" w:cs="Arial"/>
          <w:sz w:val="22"/>
          <w:szCs w:val="22"/>
        </w:rPr>
        <w:t xml:space="preserve"> prüfen, wie strategische Synergien zwischen den Gruppenunternehmen </w:t>
      </w:r>
      <w:r>
        <w:rPr>
          <w:rFonts w:ascii="Arial" w:eastAsia="ArialMT" w:hAnsi="Arial" w:cs="Arial"/>
          <w:sz w:val="22"/>
          <w:szCs w:val="22"/>
        </w:rPr>
        <w:t>der B.I.G. im Vertrieb realisiert werden können.</w:t>
      </w:r>
    </w:p>
    <w:p w14:paraId="33C10146" w14:textId="03031662" w:rsidR="00A67E74" w:rsidRDefault="00666B68" w:rsidP="001F0434">
      <w:pPr>
        <w:spacing w:line="360" w:lineRule="auto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noProof/>
          <w:sz w:val="22"/>
          <w:szCs w:val="22"/>
          <w:lang w:eastAsia="de-DE"/>
        </w:rPr>
        <w:lastRenderedPageBreak/>
        <w:drawing>
          <wp:inline distT="0" distB="0" distL="0" distR="0" wp14:anchorId="4883FB87" wp14:editId="3406C6BD">
            <wp:extent cx="3810000" cy="2413000"/>
            <wp:effectExtent l="0" t="0" r="0" b="0"/>
            <wp:docPr id="1" name="Bild 1" descr="Macintosh HD:Users:JoergLantzsch:Documents:Aktuell:aktuelle Projekte:Scansonic mi:SCPR2101 Luft:2021-01-12_Axel_Luft_freigegeben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rgLantzsch:Documents:Aktuell:aktuelle Projekte:Scansonic mi:SCPR2101 Luft:2021-01-12_Axel_Luft_freigegeben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FCB62" w14:textId="4DD97E58" w:rsidR="00430ABF" w:rsidRDefault="00430ABF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b/>
          <w:sz w:val="22"/>
          <w:szCs w:val="22"/>
        </w:rPr>
      </w:pP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>Bild (</w:t>
      </w:r>
      <w:r w:rsidR="001F0434"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>2021-01-12_Axel_Luft_freigegeben</w:t>
      </w:r>
      <w:r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>.jpg)</w:t>
      </w:r>
      <w:r w:rsidR="00CB2270" w:rsidRPr="001F0434">
        <w:rPr>
          <w:rFonts w:ascii="Arial" w:eastAsia="ArialMT" w:hAnsi="Arial" w:cs="Arial"/>
          <w:b/>
          <w:color w:val="000000" w:themeColor="text1"/>
          <w:sz w:val="22"/>
          <w:szCs w:val="22"/>
        </w:rPr>
        <w:t xml:space="preserve"> </w:t>
      </w:r>
    </w:p>
    <w:p w14:paraId="148EC050" w14:textId="47C6FB44" w:rsidR="00F70CD2" w:rsidRDefault="00BC7159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  <w:r>
        <w:rPr>
          <w:rFonts w:ascii="Arial" w:eastAsia="ArialMT" w:hAnsi="Arial" w:cs="Arial"/>
          <w:sz w:val="22"/>
          <w:szCs w:val="22"/>
        </w:rPr>
        <w:t>Dr. Axel Luft verstärkt seit Anfang des Jahres die Scansonic MI GmbH als Vertriebsleiter und übernimmt gleichzeitig die Geschäftsführung der B.I.G. Marketing Consulting im Mutterunternehmen.</w:t>
      </w:r>
    </w:p>
    <w:p w14:paraId="0C5F2A00" w14:textId="77777777" w:rsidR="00CB2270" w:rsidRPr="00AC4CE1" w:rsidRDefault="00CB2270">
      <w:pPr>
        <w:suppressAutoHyphens w:val="0"/>
        <w:autoSpaceDE w:val="0"/>
        <w:spacing w:before="113" w:line="360" w:lineRule="auto"/>
        <w:jc w:val="both"/>
        <w:rPr>
          <w:rFonts w:ascii="Arial" w:eastAsia="ArialMT" w:hAnsi="Arial" w:cs="Arial"/>
          <w:sz w:val="22"/>
          <w:szCs w:val="22"/>
        </w:rPr>
      </w:pPr>
    </w:p>
    <w:p w14:paraId="4504A70C" w14:textId="5D3453E0" w:rsidR="004175B2" w:rsidRPr="00F378CD" w:rsidRDefault="00F378CD">
      <w:pPr>
        <w:suppressAutoHyphens w:val="0"/>
        <w:autoSpaceDE w:val="0"/>
        <w:spacing w:before="113" w:line="360" w:lineRule="auto"/>
        <w:jc w:val="both"/>
        <w:rPr>
          <w:rFonts w:ascii="Arial" w:hAnsi="Arial"/>
          <w:sz w:val="22"/>
          <w:szCs w:val="22"/>
        </w:rPr>
      </w:pPr>
      <w:r w:rsidRPr="00F378CD">
        <w:rPr>
          <w:rFonts w:ascii="Arial" w:hAnsi="Arial"/>
          <w:sz w:val="22"/>
          <w:szCs w:val="22"/>
        </w:rPr>
        <w:t>(</w:t>
      </w:r>
      <w:r w:rsidR="00BC7159">
        <w:rPr>
          <w:rFonts w:ascii="Arial" w:hAnsi="Arial"/>
          <w:sz w:val="22"/>
          <w:szCs w:val="22"/>
        </w:rPr>
        <w:t>1</w:t>
      </w:r>
      <w:r w:rsidRPr="00F378CD">
        <w:rPr>
          <w:rFonts w:ascii="Arial" w:hAnsi="Arial"/>
          <w:sz w:val="22"/>
          <w:szCs w:val="22"/>
        </w:rPr>
        <w:t>.</w:t>
      </w:r>
      <w:r w:rsidR="0099621F">
        <w:rPr>
          <w:rFonts w:ascii="Arial" w:hAnsi="Arial"/>
          <w:sz w:val="22"/>
          <w:szCs w:val="22"/>
        </w:rPr>
        <w:t>924</w:t>
      </w:r>
      <w:r w:rsidR="00427A88" w:rsidRPr="00F378CD">
        <w:rPr>
          <w:rFonts w:ascii="Arial" w:hAnsi="Arial"/>
          <w:sz w:val="22"/>
          <w:szCs w:val="22"/>
        </w:rPr>
        <w:t xml:space="preserve"> </w:t>
      </w:r>
      <w:r w:rsidRPr="00F378CD">
        <w:rPr>
          <w:rFonts w:ascii="Arial" w:hAnsi="Arial"/>
          <w:sz w:val="22"/>
          <w:szCs w:val="22"/>
        </w:rPr>
        <w:t>Zeichen inkl. Leerzeichen)</w:t>
      </w:r>
    </w:p>
    <w:p w14:paraId="5529CCB7" w14:textId="77777777" w:rsidR="00176BEB" w:rsidRDefault="00176BEB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</w:p>
    <w:p w14:paraId="5F4F83AF" w14:textId="3D695FA5" w:rsidR="00176BEB" w:rsidRDefault="00176BEB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Über die Berlin.Industrial.Group. (B.I.G.)</w:t>
      </w:r>
    </w:p>
    <w:p w14:paraId="20FDA9BA" w14:textId="56DC4DA2" w:rsidR="00E50A12" w:rsidRPr="00433824" w:rsidRDefault="00E50A12" w:rsidP="00433824">
      <w:pPr>
        <w:pStyle w:val="Standard1"/>
        <w:rPr>
          <w:rFonts w:ascii="Arial" w:hAnsi="Arial"/>
          <w:sz w:val="20"/>
        </w:rPr>
      </w:pPr>
      <w:r w:rsidRPr="00433824">
        <w:rPr>
          <w:rFonts w:ascii="Arial" w:hAnsi="Arial"/>
          <w:sz w:val="20"/>
        </w:rPr>
        <w:t xml:space="preserve">Die Berlin.Industrial.Group. vereint Industrie-Unternehmen, die in ihren Nischen die Marktführerschaft anstreben beziehungsweise bereits erreicht haben. An den Standorten Berlin und Göttingen stellen die rund 300 Mitarbeiter Diodenlaser, Laserbearbeitungsoptiken, Qualitätssicherungssysteme, optische Messgeräte, Turbinendichtungen und 3D-Metalldruck-Maschinen her. Unter dem Claim „Unique, United“ unterstützt die Holding die Unternehmensentwicklung der Gruppenunternehmen mit zentralen Dienstleistungen. Weitere Informationen unter: </w:t>
      </w:r>
      <w:hyperlink r:id="rId10" w:history="1">
        <w:r w:rsidR="006E3877" w:rsidRPr="00DB2982">
          <w:rPr>
            <w:rStyle w:val="Link"/>
            <w:rFonts w:ascii="Arial" w:hAnsi="Arial"/>
            <w:sz w:val="20"/>
          </w:rPr>
          <w:t>www.berlin.industrial.group</w:t>
        </w:r>
      </w:hyperlink>
    </w:p>
    <w:p w14:paraId="3F9F5A14" w14:textId="77777777" w:rsidR="00176BEB" w:rsidRDefault="00176BEB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</w:p>
    <w:p w14:paraId="0E871702" w14:textId="77777777" w:rsidR="00176BEB" w:rsidRDefault="00176BEB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</w:p>
    <w:p w14:paraId="05ECFB1F" w14:textId="53E2702D" w:rsidR="000E2E66" w:rsidRDefault="000E2E66" w:rsidP="000E2E66">
      <w:pPr>
        <w:suppressAutoHyphens w:val="0"/>
        <w:autoSpaceDE w:val="0"/>
        <w:spacing w:before="113" w:line="360" w:lineRule="auto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Über </w:t>
      </w:r>
      <w:r w:rsidR="004175B2">
        <w:rPr>
          <w:rFonts w:ascii="Arial" w:hAnsi="Arial"/>
          <w:b/>
          <w:sz w:val="22"/>
          <w:szCs w:val="22"/>
        </w:rPr>
        <w:t xml:space="preserve">die </w:t>
      </w:r>
      <w:r w:rsidR="004505E8">
        <w:rPr>
          <w:rFonts w:ascii="Arial" w:hAnsi="Arial"/>
          <w:b/>
          <w:sz w:val="22"/>
          <w:szCs w:val="22"/>
        </w:rPr>
        <w:t>Scansonic MI</w:t>
      </w:r>
      <w:r w:rsidR="004175B2">
        <w:rPr>
          <w:rFonts w:ascii="Arial" w:hAnsi="Arial"/>
          <w:b/>
          <w:sz w:val="22"/>
          <w:szCs w:val="22"/>
        </w:rPr>
        <w:t xml:space="preserve"> GmbH</w:t>
      </w:r>
    </w:p>
    <w:p w14:paraId="54B90B78" w14:textId="0C243EB6" w:rsidR="001F0434" w:rsidRPr="001F0434" w:rsidRDefault="001F0434" w:rsidP="001F0434">
      <w:pPr>
        <w:pStyle w:val="Standard1"/>
        <w:rPr>
          <w:rFonts w:ascii="Arial" w:hAnsi="Arial"/>
          <w:sz w:val="20"/>
        </w:rPr>
      </w:pPr>
      <w:r w:rsidRPr="001F0434">
        <w:rPr>
          <w:rFonts w:ascii="Arial" w:hAnsi="Arial"/>
          <w:sz w:val="20"/>
        </w:rPr>
        <w:t xml:space="preserve">Scansonic bietet Systeme und Lösungen in den Bereichen Laserschweißen, Laserlöten, Laserschneiden und Laserhärten sowie optische Sensorik und Prozessüberwachungssysteme. Die Produkte finden speziell im Automobilbau, </w:t>
      </w:r>
      <w:r>
        <w:rPr>
          <w:rFonts w:ascii="Arial" w:hAnsi="Arial"/>
          <w:sz w:val="20"/>
        </w:rPr>
        <w:t>im</w:t>
      </w:r>
      <w:r w:rsidRPr="001F0434">
        <w:rPr>
          <w:rFonts w:ascii="Arial" w:hAnsi="Arial"/>
          <w:sz w:val="20"/>
        </w:rPr>
        <w:t xml:space="preserve"> Schienenfahrzeugbau und </w:t>
      </w:r>
      <w:r>
        <w:rPr>
          <w:rFonts w:ascii="Arial" w:hAnsi="Arial"/>
          <w:sz w:val="20"/>
        </w:rPr>
        <w:t xml:space="preserve">in </w:t>
      </w:r>
      <w:r w:rsidRPr="001F0434">
        <w:rPr>
          <w:rFonts w:ascii="Arial" w:hAnsi="Arial"/>
          <w:sz w:val="20"/>
        </w:rPr>
        <w:t>der Energietechnik Anwendung. Bei laserbasierten Fügesystemen im Karosseriebau ist die Scansonic MI Weltmarktführer. Das Unternehmen gehört zur mittelständischen Berlin.Industrial.Group. (B.I.G.) mit Hauptsitz in Berlin und rund 3</w:t>
      </w:r>
      <w:r w:rsidR="007E11B6">
        <w:rPr>
          <w:rFonts w:ascii="Arial" w:hAnsi="Arial"/>
          <w:sz w:val="20"/>
        </w:rPr>
        <w:t>0</w:t>
      </w:r>
      <w:r w:rsidRPr="001F0434">
        <w:rPr>
          <w:rFonts w:ascii="Arial" w:hAnsi="Arial"/>
          <w:sz w:val="20"/>
        </w:rPr>
        <w:t xml:space="preserve">0 Mitarbeitern. </w:t>
      </w:r>
      <w:hyperlink r:id="rId11" w:history="1">
        <w:r w:rsidRPr="001F0434">
          <w:rPr>
            <w:rStyle w:val="Link"/>
            <w:rFonts w:ascii="Arial" w:hAnsi="Arial"/>
            <w:sz w:val="20"/>
          </w:rPr>
          <w:t>www.scansonic.de</w:t>
        </w:r>
      </w:hyperlink>
    </w:p>
    <w:p w14:paraId="62178FA9" w14:textId="77777777" w:rsidR="000E2E66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</w:rPr>
      </w:pPr>
    </w:p>
    <w:p w14:paraId="307D93CE" w14:textId="77777777" w:rsidR="00F378CD" w:rsidRPr="00E611E9" w:rsidRDefault="00F378CD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strike/>
          <w:sz w:val="22"/>
        </w:rPr>
      </w:pPr>
    </w:p>
    <w:p w14:paraId="3CEF409A" w14:textId="77777777" w:rsidR="000E2E66" w:rsidRPr="00E611E9" w:rsidRDefault="000E2E66" w:rsidP="000E2E6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uppressAutoHyphens w:val="0"/>
        <w:spacing w:line="360" w:lineRule="auto"/>
        <w:rPr>
          <w:rFonts w:ascii="Arial" w:hAnsi="Arial"/>
          <w:b/>
          <w:sz w:val="22"/>
        </w:rPr>
      </w:pPr>
      <w:r w:rsidRPr="00E611E9">
        <w:rPr>
          <w:rFonts w:ascii="Arial" w:hAnsi="Arial"/>
          <w:b/>
          <w:sz w:val="22"/>
        </w:rPr>
        <w:t>Abdruck kostenlos – Beleg erbeten.</w:t>
      </w:r>
    </w:p>
    <w:tbl>
      <w:tblPr>
        <w:tblW w:w="7797" w:type="dxa"/>
        <w:tblLayout w:type="fixed"/>
        <w:tblLook w:val="0000" w:firstRow="0" w:lastRow="0" w:firstColumn="0" w:lastColumn="0" w:noHBand="0" w:noVBand="0"/>
      </w:tblPr>
      <w:tblGrid>
        <w:gridCol w:w="3539"/>
        <w:gridCol w:w="4258"/>
      </w:tblGrid>
      <w:tr w:rsidR="000E2E66" w:rsidRPr="00E611E9" w14:paraId="0C718690" w14:textId="77777777" w:rsidTr="000E2E66">
        <w:trPr>
          <w:cantSplit/>
          <w:trHeight w:val="1149"/>
        </w:trPr>
        <w:tc>
          <w:tcPr>
            <w:tcW w:w="3539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E379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Redaktionsanfragen:</w:t>
            </w:r>
          </w:p>
          <w:p w14:paraId="07F7D8C1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Jörg Lantzsch</w:t>
            </w:r>
          </w:p>
          <w:p w14:paraId="4A43145E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Agentur Dr. Lantzsch</w:t>
            </w:r>
          </w:p>
          <w:p w14:paraId="0A713318" w14:textId="7636A895" w:rsidR="000E2E66" w:rsidRPr="00E611E9" w:rsidRDefault="001F0434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Schwalbacher S</w:t>
            </w:r>
            <w:r w:rsidR="000E2E66" w:rsidRPr="00E611E9">
              <w:rPr>
                <w:rFonts w:ascii="Arial" w:hAnsi="Arial"/>
                <w:sz w:val="22"/>
              </w:rPr>
              <w:t xml:space="preserve">traße </w:t>
            </w:r>
            <w:r>
              <w:rPr>
                <w:rFonts w:ascii="Arial" w:hAnsi="Arial"/>
                <w:sz w:val="22"/>
              </w:rPr>
              <w:t>74</w:t>
            </w:r>
          </w:p>
          <w:p w14:paraId="33C1C423" w14:textId="446B6CE8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651</w:t>
            </w:r>
            <w:r w:rsidR="001F0434">
              <w:rPr>
                <w:rFonts w:ascii="Arial" w:hAnsi="Arial"/>
                <w:sz w:val="22"/>
              </w:rPr>
              <w:t>83</w:t>
            </w:r>
            <w:r w:rsidRPr="00E611E9">
              <w:rPr>
                <w:rFonts w:ascii="Arial" w:hAnsi="Arial"/>
                <w:sz w:val="22"/>
              </w:rPr>
              <w:t xml:space="preserve"> Wiesbaden</w:t>
            </w:r>
          </w:p>
          <w:p w14:paraId="2B8E30D5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Tel.: 0611-205 93 71</w:t>
            </w:r>
          </w:p>
          <w:p w14:paraId="08F4251D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E-Mail: j.lantzsch@drlantzsch.de</w:t>
            </w:r>
          </w:p>
          <w:p w14:paraId="194072D3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>www.drlantzsch.de</w:t>
            </w:r>
          </w:p>
          <w:p w14:paraId="5881BF59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</w:pPr>
          </w:p>
        </w:tc>
        <w:tc>
          <w:tcPr>
            <w:tcW w:w="425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6AA1A" w14:textId="77777777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b/>
                <w:sz w:val="22"/>
              </w:rPr>
            </w:pPr>
            <w:r w:rsidRPr="00E611E9">
              <w:rPr>
                <w:rFonts w:ascii="Arial" w:hAnsi="Arial"/>
                <w:b/>
                <w:sz w:val="22"/>
              </w:rPr>
              <w:t>Leseranfragen:</w:t>
            </w:r>
          </w:p>
          <w:p w14:paraId="23086916" w14:textId="084AB589" w:rsidR="000E2E66" w:rsidRPr="00E611E9" w:rsidRDefault="004505E8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Scansonic </w:t>
            </w:r>
            <w:r w:rsidR="004B2DA7">
              <w:rPr>
                <w:rFonts w:ascii="Arial" w:hAnsi="Arial"/>
                <w:sz w:val="22"/>
              </w:rPr>
              <w:t>M</w:t>
            </w:r>
            <w:r>
              <w:rPr>
                <w:rFonts w:ascii="Arial" w:hAnsi="Arial"/>
                <w:sz w:val="22"/>
              </w:rPr>
              <w:t>I</w:t>
            </w:r>
            <w:r w:rsidR="000E2E66" w:rsidRPr="00E611E9">
              <w:rPr>
                <w:rFonts w:ascii="Arial" w:hAnsi="Arial"/>
                <w:sz w:val="22"/>
              </w:rPr>
              <w:t xml:space="preserve"> GmbH </w:t>
            </w:r>
          </w:p>
          <w:p w14:paraId="14B428F7" w14:textId="43519181" w:rsidR="000E2E66" w:rsidRPr="00E611E9" w:rsidRDefault="0037044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Schwarze Pumpe Weg</w:t>
            </w:r>
            <w:r w:rsidR="000E2E66" w:rsidRPr="00E611E9">
              <w:rPr>
                <w:rFonts w:ascii="Arial" w:hAnsi="Arial"/>
                <w:sz w:val="22"/>
              </w:rPr>
              <w:t xml:space="preserve"> 1</w:t>
            </w:r>
            <w:r>
              <w:rPr>
                <w:rFonts w:ascii="Arial" w:hAnsi="Arial"/>
                <w:sz w:val="22"/>
              </w:rPr>
              <w:t>6</w:t>
            </w:r>
          </w:p>
          <w:p w14:paraId="5E945981" w14:textId="64F19FAA" w:rsidR="000E2E66" w:rsidRPr="00E611E9" w:rsidRDefault="0037044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12681</w:t>
            </w:r>
            <w:r w:rsidR="000E2E66" w:rsidRPr="00E611E9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Berlin</w:t>
            </w:r>
          </w:p>
          <w:p w14:paraId="7C3A9887" w14:textId="232FAA3D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370446">
              <w:rPr>
                <w:rFonts w:ascii="Arial" w:hAnsi="Arial"/>
                <w:sz w:val="22"/>
              </w:rPr>
              <w:t>030</w:t>
            </w:r>
            <w:r>
              <w:rPr>
                <w:rFonts w:ascii="Arial" w:hAnsi="Arial"/>
                <w:sz w:val="22"/>
              </w:rPr>
              <w:t>-</w:t>
            </w:r>
            <w:r w:rsidR="00370446">
              <w:rPr>
                <w:rFonts w:ascii="Arial" w:hAnsi="Arial"/>
                <w:sz w:val="22"/>
              </w:rPr>
              <w:t>912074-360</w:t>
            </w:r>
          </w:p>
          <w:p w14:paraId="6EFA7E1B" w14:textId="52699DE8" w:rsidR="000E2E66" w:rsidRPr="00E611E9" w:rsidRDefault="000E2E66" w:rsidP="000E2E66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r w:rsidRPr="00E611E9">
              <w:rPr>
                <w:rFonts w:ascii="Arial" w:hAnsi="Arial"/>
                <w:sz w:val="22"/>
              </w:rPr>
              <w:t xml:space="preserve">E-Mail: </w:t>
            </w:r>
            <w:r>
              <w:rPr>
                <w:rFonts w:ascii="Arial" w:hAnsi="Arial"/>
                <w:sz w:val="22"/>
              </w:rPr>
              <w:t>info@</w:t>
            </w:r>
            <w:r w:rsidR="004505E8">
              <w:rPr>
                <w:rFonts w:ascii="Arial" w:hAnsi="Arial"/>
                <w:sz w:val="22"/>
              </w:rPr>
              <w:t>scansonic</w:t>
            </w:r>
            <w:r w:rsidRPr="00E611E9">
              <w:rPr>
                <w:rFonts w:ascii="Arial" w:hAnsi="Arial"/>
                <w:sz w:val="22"/>
              </w:rPr>
              <w:t>.de</w:t>
            </w:r>
          </w:p>
          <w:p w14:paraId="3253EF91" w14:textId="77777777" w:rsidR="000E2E66" w:rsidRDefault="00254641" w:rsidP="004505E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hyperlink r:id="rId12" w:history="1">
              <w:r w:rsidR="004B2DA7" w:rsidRPr="0022194D">
                <w:rPr>
                  <w:rStyle w:val="Link"/>
                  <w:rFonts w:ascii="Arial" w:hAnsi="Arial"/>
                  <w:sz w:val="22"/>
                </w:rPr>
                <w:t>www.scansonic.de</w:t>
              </w:r>
            </w:hyperlink>
          </w:p>
          <w:p w14:paraId="1AC4D6CF" w14:textId="4CBF2CED" w:rsidR="004B2DA7" w:rsidRPr="00E611E9" w:rsidRDefault="00254641" w:rsidP="004505E8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uppressAutoHyphens w:val="0"/>
              <w:ind w:right="-146"/>
              <w:rPr>
                <w:rFonts w:ascii="Arial" w:hAnsi="Arial"/>
                <w:sz w:val="22"/>
              </w:rPr>
            </w:pPr>
            <w:hyperlink r:id="rId13" w:history="1">
              <w:r w:rsidR="006E3877" w:rsidRPr="00DB2982">
                <w:rPr>
                  <w:rStyle w:val="Link"/>
                  <w:rFonts w:ascii="Arial" w:hAnsi="Arial"/>
                  <w:sz w:val="22"/>
                </w:rPr>
                <w:t>www.berlin.industrial.group</w:t>
              </w:r>
            </w:hyperlink>
            <w:r w:rsidR="006E3877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7A31A2E2" w14:textId="77777777" w:rsidR="00430ABF" w:rsidRDefault="00430ABF" w:rsidP="00430ABF">
      <w:pPr>
        <w:suppressAutoHyphens w:val="0"/>
        <w:rPr>
          <w:rFonts w:ascii="Arial" w:hAnsi="Arial"/>
          <w:sz w:val="22"/>
          <w:szCs w:val="22"/>
        </w:rPr>
      </w:pPr>
    </w:p>
    <w:sectPr w:rsidR="00430ABF" w:rsidSect="001F04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5" w:h="16837"/>
      <w:pgMar w:top="2241" w:right="3258" w:bottom="1276" w:left="1418" w:header="68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E1E7F" w14:textId="77777777" w:rsidR="00254641" w:rsidRDefault="00254641">
      <w:r>
        <w:separator/>
      </w:r>
    </w:p>
  </w:endnote>
  <w:endnote w:type="continuationSeparator" w:id="0">
    <w:p w14:paraId="0BFDE329" w14:textId="77777777" w:rsidR="00254641" w:rsidRDefault="0025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E11F" w14:textId="77777777" w:rsidR="00F608CE" w:rsidRDefault="00F608C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E71C" w14:textId="77777777" w:rsidR="00254641" w:rsidRDefault="00254641">
    <w:pPr>
      <w:pStyle w:val="Kopfzeile"/>
    </w:pPr>
  </w:p>
  <w:p w14:paraId="4CCEE4BA" w14:textId="77777777" w:rsidR="00254641" w:rsidRDefault="00254641">
    <w:pPr>
      <w:pStyle w:val="Kopfzeile"/>
    </w:pPr>
  </w:p>
  <w:p w14:paraId="38299F51" w14:textId="77777777" w:rsidR="00254641" w:rsidRDefault="00254641">
    <w:pPr>
      <w:pStyle w:val="Kopfzeile"/>
    </w:pPr>
  </w:p>
  <w:p w14:paraId="2FD1C7E9" w14:textId="77777777" w:rsidR="00254641" w:rsidRDefault="00254641">
    <w:pPr>
      <w:pStyle w:val="Kopfzeile"/>
    </w:pPr>
  </w:p>
  <w:bookmarkStart w:id="0" w:name="_GoBack"/>
  <w:p w14:paraId="1DEEF530" w14:textId="18D002C3" w:rsidR="00254641" w:rsidRDefault="00254641">
    <w:pPr>
      <w:pStyle w:val="Kopfzeile"/>
    </w:pPr>
    <w:r>
      <w:rPr>
        <w:noProof/>
      </w:rPr>
      <w:fldChar w:fldCharType="begin"/>
    </w:r>
    <w:r>
      <w:rPr>
        <w:noProof/>
      </w:rPr>
      <w:instrText xml:space="preserve"> FILENAME </w:instrText>
    </w:r>
    <w:r>
      <w:rPr>
        <w:noProof/>
      </w:rPr>
      <w:fldChar w:fldCharType="separate"/>
    </w:r>
    <w:r w:rsidR="00F608CE">
      <w:rPr>
        <w:noProof/>
      </w:rPr>
      <w:t>Pressemitteilung_Scansonic_Axel_Luft_final.docx</w:t>
    </w:r>
    <w:r>
      <w:rPr>
        <w:noProof/>
      </w:rPr>
      <w:fldChar w:fldCharType="end"/>
    </w:r>
    <w:bookmarkEnd w:id="0"/>
    <w:r>
      <w:rPr>
        <w:rFonts w:ascii="Arial" w:hAnsi="Arial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608CE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6DAC5" w14:textId="77777777" w:rsidR="00F608CE" w:rsidRDefault="00F608CE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A0734" w14:textId="77777777" w:rsidR="00254641" w:rsidRDefault="00254641">
      <w:r>
        <w:separator/>
      </w:r>
    </w:p>
  </w:footnote>
  <w:footnote w:type="continuationSeparator" w:id="0">
    <w:p w14:paraId="1FD4AA3C" w14:textId="77777777" w:rsidR="00254641" w:rsidRDefault="002546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2AC3" w14:textId="77777777" w:rsidR="00F608CE" w:rsidRDefault="00F608C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371BB" w14:textId="77777777" w:rsidR="00254641" w:rsidRDefault="00254641" w:rsidP="00433824">
    <w:pPr>
      <w:pStyle w:val="Kopfzeile"/>
      <w:ind w:right="-1987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de-DE"/>
      </w:rPr>
      <w:drawing>
        <wp:inline distT="0" distB="0" distL="0" distR="0" wp14:anchorId="3EA4556A" wp14:editId="32B6FCF9">
          <wp:extent cx="1655285" cy="552297"/>
          <wp:effectExtent l="0" t="0" r="254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393" cy="557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3094E7" w14:textId="49771561" w:rsidR="00254641" w:rsidRPr="00433824" w:rsidRDefault="00254641" w:rsidP="00433824">
    <w:pPr>
      <w:pStyle w:val="Kopfzeile"/>
      <w:ind w:right="-1987"/>
      <w:rPr>
        <w:rFonts w:ascii="Arial" w:hAnsi="Arial" w:cs="Arial"/>
        <w:b/>
      </w:rPr>
    </w:pPr>
    <w:r>
      <w:rPr>
        <w:rFonts w:ascii="Arial" w:hAnsi="Arial" w:cs="Arial"/>
        <w:b/>
      </w:rPr>
      <w:t xml:space="preserve">Pressemitteilung </w:t>
    </w:r>
    <w:r>
      <w:rPr>
        <w:rFonts w:ascii="Arial" w:hAnsi="Arial" w:cs="Arial"/>
        <w:b/>
      </w:rPr>
      <w:br/>
      <w:t xml:space="preserve">Scansonic MI GmbH </w:t>
    </w:r>
  </w:p>
  <w:p w14:paraId="0EC60EB4" w14:textId="77777777" w:rsidR="00254641" w:rsidRDefault="00254641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62CD1504" w14:textId="68538C97" w:rsidR="00254641" w:rsidRDefault="00254641" w:rsidP="002645BE">
    <w:pPr>
      <w:pStyle w:val="Kopfzeile"/>
      <w:ind w:firstLine="12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Januar 2021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5EFB" w14:textId="77777777" w:rsidR="00F608CE" w:rsidRDefault="00F608C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5E1"/>
    <w:multiLevelType w:val="hybridMultilevel"/>
    <w:tmpl w:val="E3A24E0A"/>
    <w:lvl w:ilvl="0" w:tplc="9424BC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BF"/>
    <w:rsid w:val="00006D22"/>
    <w:rsid w:val="00010291"/>
    <w:rsid w:val="00020722"/>
    <w:rsid w:val="000475C4"/>
    <w:rsid w:val="00072938"/>
    <w:rsid w:val="000738FD"/>
    <w:rsid w:val="0008537F"/>
    <w:rsid w:val="00095810"/>
    <w:rsid w:val="00097CFF"/>
    <w:rsid w:val="000B1392"/>
    <w:rsid w:val="000B4825"/>
    <w:rsid w:val="000B4FC1"/>
    <w:rsid w:val="000C1142"/>
    <w:rsid w:val="000D1D29"/>
    <w:rsid w:val="000D72F7"/>
    <w:rsid w:val="000E2E66"/>
    <w:rsid w:val="000F0FB5"/>
    <w:rsid w:val="001000F5"/>
    <w:rsid w:val="00114D53"/>
    <w:rsid w:val="00117551"/>
    <w:rsid w:val="00126DB9"/>
    <w:rsid w:val="00147E9A"/>
    <w:rsid w:val="00157923"/>
    <w:rsid w:val="00161BA3"/>
    <w:rsid w:val="00166E9C"/>
    <w:rsid w:val="00176BEB"/>
    <w:rsid w:val="00180D47"/>
    <w:rsid w:val="00190710"/>
    <w:rsid w:val="0019470F"/>
    <w:rsid w:val="001B037B"/>
    <w:rsid w:val="001C5A43"/>
    <w:rsid w:val="001D2341"/>
    <w:rsid w:val="001E3FCF"/>
    <w:rsid w:val="001E49FC"/>
    <w:rsid w:val="001F0434"/>
    <w:rsid w:val="001F73EF"/>
    <w:rsid w:val="00253AF7"/>
    <w:rsid w:val="00254641"/>
    <w:rsid w:val="002645BE"/>
    <w:rsid w:val="002831F2"/>
    <w:rsid w:val="002A02CC"/>
    <w:rsid w:val="002B6E65"/>
    <w:rsid w:val="002C77A0"/>
    <w:rsid w:val="002E6930"/>
    <w:rsid w:val="0030022E"/>
    <w:rsid w:val="00304BB3"/>
    <w:rsid w:val="0031379F"/>
    <w:rsid w:val="00315311"/>
    <w:rsid w:val="003154B4"/>
    <w:rsid w:val="00323794"/>
    <w:rsid w:val="0032648D"/>
    <w:rsid w:val="003528DF"/>
    <w:rsid w:val="00370446"/>
    <w:rsid w:val="00371507"/>
    <w:rsid w:val="0037404B"/>
    <w:rsid w:val="003749ED"/>
    <w:rsid w:val="00376B71"/>
    <w:rsid w:val="00385048"/>
    <w:rsid w:val="003A0119"/>
    <w:rsid w:val="003A1887"/>
    <w:rsid w:val="003B0DEF"/>
    <w:rsid w:val="003B270D"/>
    <w:rsid w:val="003C3BB2"/>
    <w:rsid w:val="003D363C"/>
    <w:rsid w:val="003D5034"/>
    <w:rsid w:val="003D6564"/>
    <w:rsid w:val="003D6796"/>
    <w:rsid w:val="003F36F8"/>
    <w:rsid w:val="00403A09"/>
    <w:rsid w:val="0040598C"/>
    <w:rsid w:val="004150A6"/>
    <w:rsid w:val="004156DB"/>
    <w:rsid w:val="0041708B"/>
    <w:rsid w:val="004175B2"/>
    <w:rsid w:val="00427A88"/>
    <w:rsid w:val="00430ABF"/>
    <w:rsid w:val="00431210"/>
    <w:rsid w:val="004326C2"/>
    <w:rsid w:val="00433824"/>
    <w:rsid w:val="004505E8"/>
    <w:rsid w:val="00454C58"/>
    <w:rsid w:val="0045510B"/>
    <w:rsid w:val="004607F6"/>
    <w:rsid w:val="00471FF8"/>
    <w:rsid w:val="00476689"/>
    <w:rsid w:val="00481F23"/>
    <w:rsid w:val="004900AD"/>
    <w:rsid w:val="004970E4"/>
    <w:rsid w:val="004B188D"/>
    <w:rsid w:val="004B2DA7"/>
    <w:rsid w:val="004D4A2B"/>
    <w:rsid w:val="004E50E5"/>
    <w:rsid w:val="004E50F1"/>
    <w:rsid w:val="004E6D5F"/>
    <w:rsid w:val="00501D45"/>
    <w:rsid w:val="0051256F"/>
    <w:rsid w:val="005177F2"/>
    <w:rsid w:val="00525516"/>
    <w:rsid w:val="005404D1"/>
    <w:rsid w:val="00551FF0"/>
    <w:rsid w:val="00555D0F"/>
    <w:rsid w:val="00557310"/>
    <w:rsid w:val="00573EFA"/>
    <w:rsid w:val="00574EFD"/>
    <w:rsid w:val="00577C51"/>
    <w:rsid w:val="005967AA"/>
    <w:rsid w:val="005A5BA6"/>
    <w:rsid w:val="005A5DDC"/>
    <w:rsid w:val="005C2BF7"/>
    <w:rsid w:val="005C36E0"/>
    <w:rsid w:val="005D4A71"/>
    <w:rsid w:val="005E2A8E"/>
    <w:rsid w:val="005E3E4C"/>
    <w:rsid w:val="005F1CA3"/>
    <w:rsid w:val="00600D2F"/>
    <w:rsid w:val="00625C1E"/>
    <w:rsid w:val="00633318"/>
    <w:rsid w:val="00640B67"/>
    <w:rsid w:val="00651DBC"/>
    <w:rsid w:val="00653E29"/>
    <w:rsid w:val="00662FEE"/>
    <w:rsid w:val="00664AAB"/>
    <w:rsid w:val="00666B68"/>
    <w:rsid w:val="0067085E"/>
    <w:rsid w:val="00681E65"/>
    <w:rsid w:val="006C624D"/>
    <w:rsid w:val="006D20B3"/>
    <w:rsid w:val="006E3877"/>
    <w:rsid w:val="006E7759"/>
    <w:rsid w:val="007047F8"/>
    <w:rsid w:val="0071135A"/>
    <w:rsid w:val="007439DE"/>
    <w:rsid w:val="00743DCD"/>
    <w:rsid w:val="007658C1"/>
    <w:rsid w:val="0076680F"/>
    <w:rsid w:val="00767CB3"/>
    <w:rsid w:val="00774725"/>
    <w:rsid w:val="00790BBD"/>
    <w:rsid w:val="0079623B"/>
    <w:rsid w:val="007A2B95"/>
    <w:rsid w:val="007A74F1"/>
    <w:rsid w:val="007B3364"/>
    <w:rsid w:val="007B3472"/>
    <w:rsid w:val="007E11B6"/>
    <w:rsid w:val="007E1865"/>
    <w:rsid w:val="007E3DFC"/>
    <w:rsid w:val="007E4B34"/>
    <w:rsid w:val="00833355"/>
    <w:rsid w:val="00833893"/>
    <w:rsid w:val="008436CB"/>
    <w:rsid w:val="00863265"/>
    <w:rsid w:val="00870DD9"/>
    <w:rsid w:val="00871492"/>
    <w:rsid w:val="00874C2D"/>
    <w:rsid w:val="008852B4"/>
    <w:rsid w:val="00890F9A"/>
    <w:rsid w:val="00896CDF"/>
    <w:rsid w:val="008A417A"/>
    <w:rsid w:val="008A6F4F"/>
    <w:rsid w:val="008D2199"/>
    <w:rsid w:val="008D3A05"/>
    <w:rsid w:val="008D6446"/>
    <w:rsid w:val="008F3A87"/>
    <w:rsid w:val="0090105D"/>
    <w:rsid w:val="0092090D"/>
    <w:rsid w:val="00921135"/>
    <w:rsid w:val="0094286E"/>
    <w:rsid w:val="00943EBD"/>
    <w:rsid w:val="0096446A"/>
    <w:rsid w:val="009665C1"/>
    <w:rsid w:val="00967509"/>
    <w:rsid w:val="00986F69"/>
    <w:rsid w:val="00991384"/>
    <w:rsid w:val="00992026"/>
    <w:rsid w:val="0099621F"/>
    <w:rsid w:val="009A3E52"/>
    <w:rsid w:val="009B341E"/>
    <w:rsid w:val="009B763C"/>
    <w:rsid w:val="009C1389"/>
    <w:rsid w:val="009C665E"/>
    <w:rsid w:val="009E205E"/>
    <w:rsid w:val="009E2116"/>
    <w:rsid w:val="009F31E4"/>
    <w:rsid w:val="00A02751"/>
    <w:rsid w:val="00A04560"/>
    <w:rsid w:val="00A05540"/>
    <w:rsid w:val="00A11B27"/>
    <w:rsid w:val="00A245FA"/>
    <w:rsid w:val="00A374EF"/>
    <w:rsid w:val="00A51A81"/>
    <w:rsid w:val="00A667B5"/>
    <w:rsid w:val="00A67E74"/>
    <w:rsid w:val="00A735BC"/>
    <w:rsid w:val="00A95894"/>
    <w:rsid w:val="00AB024F"/>
    <w:rsid w:val="00AB10AF"/>
    <w:rsid w:val="00AB5AEE"/>
    <w:rsid w:val="00AC14AF"/>
    <w:rsid w:val="00AC4CE1"/>
    <w:rsid w:val="00AD4169"/>
    <w:rsid w:val="00AD5A4B"/>
    <w:rsid w:val="00AE03BA"/>
    <w:rsid w:val="00AE139E"/>
    <w:rsid w:val="00AE2629"/>
    <w:rsid w:val="00AE6134"/>
    <w:rsid w:val="00AF1566"/>
    <w:rsid w:val="00B053AD"/>
    <w:rsid w:val="00B43766"/>
    <w:rsid w:val="00B50C66"/>
    <w:rsid w:val="00B81E89"/>
    <w:rsid w:val="00B94C6A"/>
    <w:rsid w:val="00BB465E"/>
    <w:rsid w:val="00BC16F8"/>
    <w:rsid w:val="00BC7159"/>
    <w:rsid w:val="00BE552C"/>
    <w:rsid w:val="00BF46C0"/>
    <w:rsid w:val="00C001F2"/>
    <w:rsid w:val="00C01487"/>
    <w:rsid w:val="00C01986"/>
    <w:rsid w:val="00C05839"/>
    <w:rsid w:val="00C138CF"/>
    <w:rsid w:val="00C31DD3"/>
    <w:rsid w:val="00C34830"/>
    <w:rsid w:val="00C467FC"/>
    <w:rsid w:val="00C650B0"/>
    <w:rsid w:val="00CA23B5"/>
    <w:rsid w:val="00CA48D9"/>
    <w:rsid w:val="00CB2270"/>
    <w:rsid w:val="00CC10F9"/>
    <w:rsid w:val="00CC5632"/>
    <w:rsid w:val="00CD59A4"/>
    <w:rsid w:val="00CE5B7B"/>
    <w:rsid w:val="00CF3455"/>
    <w:rsid w:val="00D12F44"/>
    <w:rsid w:val="00D27E10"/>
    <w:rsid w:val="00D27ED9"/>
    <w:rsid w:val="00D44B97"/>
    <w:rsid w:val="00D602D9"/>
    <w:rsid w:val="00D6197F"/>
    <w:rsid w:val="00D61F82"/>
    <w:rsid w:val="00D66A2A"/>
    <w:rsid w:val="00D875FC"/>
    <w:rsid w:val="00D9030E"/>
    <w:rsid w:val="00D9142A"/>
    <w:rsid w:val="00D97AFB"/>
    <w:rsid w:val="00D97B86"/>
    <w:rsid w:val="00DA1E60"/>
    <w:rsid w:val="00DA6C2C"/>
    <w:rsid w:val="00DB43F0"/>
    <w:rsid w:val="00DC096E"/>
    <w:rsid w:val="00DC5AFE"/>
    <w:rsid w:val="00DE4C57"/>
    <w:rsid w:val="00E01315"/>
    <w:rsid w:val="00E01DD5"/>
    <w:rsid w:val="00E306CE"/>
    <w:rsid w:val="00E327F0"/>
    <w:rsid w:val="00E37BCE"/>
    <w:rsid w:val="00E50A12"/>
    <w:rsid w:val="00E57CD9"/>
    <w:rsid w:val="00E71C60"/>
    <w:rsid w:val="00E72A91"/>
    <w:rsid w:val="00E73898"/>
    <w:rsid w:val="00E8694E"/>
    <w:rsid w:val="00E954FA"/>
    <w:rsid w:val="00ED1FCD"/>
    <w:rsid w:val="00ED6EDE"/>
    <w:rsid w:val="00EE4216"/>
    <w:rsid w:val="00EF41E3"/>
    <w:rsid w:val="00F105F9"/>
    <w:rsid w:val="00F10DBB"/>
    <w:rsid w:val="00F110F5"/>
    <w:rsid w:val="00F378CD"/>
    <w:rsid w:val="00F53E42"/>
    <w:rsid w:val="00F608CE"/>
    <w:rsid w:val="00F640BA"/>
    <w:rsid w:val="00F656C3"/>
    <w:rsid w:val="00F70CD2"/>
    <w:rsid w:val="00F858C8"/>
    <w:rsid w:val="00F86C4B"/>
    <w:rsid w:val="00F926CC"/>
    <w:rsid w:val="00F942DF"/>
    <w:rsid w:val="00FB06F6"/>
    <w:rsid w:val="00FC3511"/>
    <w:rsid w:val="00FD1C78"/>
    <w:rsid w:val="00FD3B3F"/>
    <w:rsid w:val="00FE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55175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paragraph" w:styleId="NurText">
    <w:name w:val="Plain Text"/>
    <w:basedOn w:val="Standard"/>
    <w:link w:val="NurTextZeichen"/>
    <w:uiPriority w:val="99"/>
    <w:semiHidden/>
    <w:unhideWhenUsed/>
    <w:rsid w:val="004B2DA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B2D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4B2DA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E38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Absatz-Standardschriftart2">
    <w:name w:val="Absatz-Standardschriftart2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Absatz-Standardschriftart10">
    <w:name w:val="Absatz-Standardschriftart1"/>
  </w:style>
  <w:style w:type="character" w:styleId="Link">
    <w:name w:val="Hyperlink"/>
    <w:rPr>
      <w:color w:val="0000FF"/>
      <w:u w:val="single"/>
    </w:rPr>
  </w:style>
  <w:style w:type="character" w:styleId="Seitenzahl">
    <w:name w:val="page number"/>
    <w:basedOn w:val="Absatz-Standardschriftart10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ascii="Arial (W1)" w:hAnsi="Arial (W1)"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430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1">
    <w:name w:val="Standard1"/>
    <w:rsid w:val="00B43766"/>
    <w:pPr>
      <w:suppressAutoHyphens/>
    </w:pPr>
    <w:rPr>
      <w:rFonts w:eastAsia="ヒラギノ角ゴ Pro W3"/>
      <w:color w:val="000000"/>
      <w:sz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66E9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66E9C"/>
    <w:rPr>
      <w:rFonts w:ascii="Lucida Grande" w:hAnsi="Lucida Grande"/>
      <w:sz w:val="18"/>
      <w:szCs w:val="18"/>
      <w:lang w:eastAsia="ar-SA"/>
    </w:rPr>
  </w:style>
  <w:style w:type="character" w:styleId="Kommentarzeichen">
    <w:name w:val="annotation reference"/>
    <w:basedOn w:val="Absatzstandardschriftart"/>
    <w:uiPriority w:val="99"/>
    <w:semiHidden/>
    <w:unhideWhenUsed/>
    <w:rsid w:val="00DA6C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DA6C2C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DA6C2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DA6C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DA6C2C"/>
    <w:rPr>
      <w:b/>
      <w:bCs/>
      <w:lang w:eastAsia="ar-SA"/>
    </w:rPr>
  </w:style>
  <w:style w:type="character" w:customStyle="1" w:styleId="apple-converted-space">
    <w:name w:val="apple-converted-space"/>
    <w:basedOn w:val="Absatzstandardschriftart"/>
    <w:rsid w:val="001E3FCF"/>
  </w:style>
  <w:style w:type="paragraph" w:styleId="StandardWeb">
    <w:name w:val="Normal (Web)"/>
    <w:basedOn w:val="Standard"/>
    <w:uiPriority w:val="99"/>
    <w:semiHidden/>
    <w:unhideWhenUsed/>
    <w:rsid w:val="001E3FCF"/>
    <w:pPr>
      <w:suppressAutoHyphens w:val="0"/>
      <w:spacing w:before="100" w:beforeAutospacing="1" w:after="100" w:afterAutospacing="1"/>
    </w:pPr>
    <w:rPr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743DCD"/>
    <w:rPr>
      <w:b/>
      <w:bCs/>
    </w:rPr>
  </w:style>
  <w:style w:type="paragraph" w:styleId="Listenabsatz">
    <w:name w:val="List Paragraph"/>
    <w:basedOn w:val="Standard"/>
    <w:uiPriority w:val="34"/>
    <w:qFormat/>
    <w:rsid w:val="002B6E65"/>
    <w:pPr>
      <w:ind w:left="720"/>
      <w:contextualSpacing/>
    </w:pPr>
  </w:style>
  <w:style w:type="paragraph" w:styleId="NurText">
    <w:name w:val="Plain Text"/>
    <w:basedOn w:val="Standard"/>
    <w:link w:val="NurTextZeichen"/>
    <w:uiPriority w:val="99"/>
    <w:semiHidden/>
    <w:unhideWhenUsed/>
    <w:rsid w:val="004B2DA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4B2DA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ichtaufgelsteErwhnung1">
    <w:name w:val="Nicht aufgelöste Erwähnung1"/>
    <w:basedOn w:val="Absatzstandardschriftart"/>
    <w:uiPriority w:val="99"/>
    <w:semiHidden/>
    <w:unhideWhenUsed/>
    <w:rsid w:val="004B2DA7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E3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berlin.industrial.group" TargetMode="External"/><Relationship Id="rId11" Type="http://schemas.openxmlformats.org/officeDocument/2006/relationships/hyperlink" Target="file:///C:\Users\Hutching\AppData\Local\Microsoft\Windows\INetCache\Content.Outlook\NXLZSU4H\www.scansonic.de" TargetMode="External"/><Relationship Id="rId12" Type="http://schemas.openxmlformats.org/officeDocument/2006/relationships/hyperlink" Target="http://www.scansonic.de" TargetMode="External"/><Relationship Id="rId13" Type="http://schemas.openxmlformats.org/officeDocument/2006/relationships/hyperlink" Target="http://www.berlin.industrial.group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eader" Target="header3.xml"/><Relationship Id="rId19" Type="http://schemas.openxmlformats.org/officeDocument/2006/relationships/footer" Target="foot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91DD3-93D3-7C4E-8FA0-8AC85C15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3246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GEFERTEC</vt:lpstr>
    </vt:vector>
  </TitlesOfParts>
  <Manager/>
  <Company>Agentur Dr. Lantzsch</Company>
  <LinksUpToDate>false</LinksUpToDate>
  <CharactersWithSpaces>3754</CharactersWithSpaces>
  <SharedDoc>false</SharedDoc>
  <HyperlinkBase/>
  <HLinks>
    <vt:vector size="6" baseType="variant">
      <vt:variant>
        <vt:i4>65636</vt:i4>
      </vt:variant>
      <vt:variant>
        <vt:i4>3990</vt:i4>
      </vt:variant>
      <vt:variant>
        <vt:i4>1025</vt:i4>
      </vt:variant>
      <vt:variant>
        <vt:i4>1</vt:i4>
      </vt:variant>
      <vt:variant>
        <vt:lpwstr>D1000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GEFERTEC</dc:title>
  <dc:subject/>
  <dc:creator>Jörg Lantzsch</dc:creator>
  <cp:keywords/>
  <dc:description/>
  <cp:lastModifiedBy>Jörg Lantzsch</cp:lastModifiedBy>
  <cp:revision>4</cp:revision>
  <cp:lastPrinted>2018-04-10T15:31:00Z</cp:lastPrinted>
  <dcterms:created xsi:type="dcterms:W3CDTF">2021-01-21T08:41:00Z</dcterms:created>
  <dcterms:modified xsi:type="dcterms:W3CDTF">2021-01-21T10:13:00Z</dcterms:modified>
  <cp:category/>
</cp:coreProperties>
</file>