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E42871" w14:textId="1BE47976" w:rsidR="00CA3439" w:rsidRPr="00CA3439" w:rsidRDefault="0007001E" w:rsidP="00CA3439">
      <w:pPr>
        <w:tabs>
          <w:tab w:val="left" w:pos="7088"/>
        </w:tabs>
        <w:autoSpaceDE w:val="0"/>
        <w:spacing w:after="120" w:line="360" w:lineRule="auto"/>
        <w:ind w:right="2125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Endlich wieder Messe in Präsenz –</w:t>
      </w:r>
      <w:r>
        <w:rPr>
          <w:rFonts w:ascii="Arial" w:hAnsi="Arial" w:cs="Arial"/>
          <w:b/>
          <w:bCs/>
          <w:sz w:val="26"/>
          <w:szCs w:val="26"/>
        </w:rPr>
        <w:br/>
      </w:r>
      <w:proofErr w:type="spellStart"/>
      <w:r w:rsidR="00CA3439" w:rsidRPr="00CA3439">
        <w:rPr>
          <w:rFonts w:ascii="Arial" w:hAnsi="Arial" w:cs="Arial"/>
          <w:b/>
          <w:bCs/>
          <w:sz w:val="26"/>
          <w:szCs w:val="26"/>
        </w:rPr>
        <w:t>BricsCAD</w:t>
      </w:r>
      <w:proofErr w:type="spellEnd"/>
      <w:r w:rsidR="00CA3439" w:rsidRPr="00CA3439">
        <w:rPr>
          <w:rFonts w:ascii="Arial" w:hAnsi="Arial" w:cs="Arial"/>
          <w:b/>
          <w:bCs/>
          <w:sz w:val="26"/>
          <w:szCs w:val="26"/>
          <w:vertAlign w:val="superscript"/>
        </w:rPr>
        <w:t>®</w:t>
      </w:r>
      <w:r>
        <w:rPr>
          <w:rFonts w:ascii="Arial" w:hAnsi="Arial" w:cs="Arial"/>
          <w:b/>
          <w:bCs/>
          <w:sz w:val="26"/>
          <w:szCs w:val="26"/>
        </w:rPr>
        <w:t xml:space="preserve">-Gemeinschaftsstand auf der </w:t>
      </w:r>
      <w:r w:rsidR="00E9269F">
        <w:rPr>
          <w:rFonts w:ascii="Arial" w:hAnsi="Arial" w:cs="Arial"/>
          <w:b/>
          <w:bCs/>
          <w:sz w:val="26"/>
          <w:szCs w:val="26"/>
        </w:rPr>
        <w:t>INTERGEO</w:t>
      </w:r>
      <w:r w:rsidR="00E9269F" w:rsidRPr="00CA3439">
        <w:rPr>
          <w:rFonts w:ascii="Arial" w:hAnsi="Arial" w:cs="Arial"/>
          <w:b/>
          <w:bCs/>
          <w:sz w:val="26"/>
          <w:szCs w:val="26"/>
        </w:rPr>
        <w:t> </w:t>
      </w:r>
    </w:p>
    <w:p w14:paraId="38C4F3DC" w14:textId="5CBABCD3" w:rsidR="009718D1" w:rsidRDefault="0007001E" w:rsidP="0007001E">
      <w:pPr>
        <w:autoSpaceDE w:val="0"/>
        <w:spacing w:after="120" w:line="360" w:lineRule="auto"/>
        <w:ind w:right="205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Die </w:t>
      </w:r>
      <w:r w:rsidR="00E9269F">
        <w:rPr>
          <w:rFonts w:ascii="Arial" w:hAnsi="Arial" w:cs="Arial"/>
          <w:bCs/>
          <w:sz w:val="22"/>
          <w:szCs w:val="22"/>
        </w:rPr>
        <w:t>INTERGEO</w:t>
      </w:r>
      <w:r>
        <w:rPr>
          <w:rFonts w:ascii="Arial" w:hAnsi="Arial" w:cs="Arial"/>
          <w:bCs/>
          <w:sz w:val="22"/>
          <w:szCs w:val="22"/>
        </w:rPr>
        <w:t xml:space="preserve"> – Fachmesse und Konferenz für die Bereiche </w:t>
      </w:r>
      <w:r w:rsidR="009718D1">
        <w:rPr>
          <w:rFonts w:ascii="Arial" w:hAnsi="Arial" w:cs="Arial"/>
          <w:bCs/>
          <w:sz w:val="22"/>
          <w:szCs w:val="22"/>
        </w:rPr>
        <w:t>Geodäsie, Geoinformation und Landmanagement</w:t>
      </w:r>
      <w:r>
        <w:rPr>
          <w:rFonts w:ascii="Arial" w:hAnsi="Arial" w:cs="Arial"/>
          <w:bCs/>
          <w:sz w:val="22"/>
          <w:szCs w:val="22"/>
        </w:rPr>
        <w:t xml:space="preserve"> – wird in diesem Jahr als hybrides Event stattfinden. Nach der rein digitalen Veranstaltung im vorigen Jahr können sich in diesem Jahr vom 21. </w:t>
      </w:r>
      <w:r w:rsidR="009718D1">
        <w:rPr>
          <w:rFonts w:ascii="Arial" w:hAnsi="Arial" w:cs="Arial"/>
          <w:bCs/>
          <w:sz w:val="22"/>
          <w:szCs w:val="22"/>
        </w:rPr>
        <w:t>bis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9718D1">
        <w:rPr>
          <w:rFonts w:ascii="Arial" w:hAnsi="Arial" w:cs="Arial"/>
          <w:bCs/>
          <w:sz w:val="22"/>
          <w:szCs w:val="22"/>
        </w:rPr>
        <w:t xml:space="preserve">zum </w:t>
      </w:r>
      <w:r>
        <w:rPr>
          <w:rFonts w:ascii="Arial" w:hAnsi="Arial" w:cs="Arial"/>
          <w:bCs/>
          <w:sz w:val="22"/>
          <w:szCs w:val="22"/>
        </w:rPr>
        <w:t xml:space="preserve">23. September Aussteller, Besucher und Konferenzteilnehmer auch wieder persönlich austauschen. Als Aussteller wird auch wieder </w:t>
      </w:r>
      <w:r w:rsidRPr="00E12AF5">
        <w:rPr>
          <w:rFonts w:ascii="Arial" w:hAnsi="Arial" w:cs="Arial"/>
          <w:bCs/>
          <w:sz w:val="22"/>
          <w:szCs w:val="22"/>
        </w:rPr>
        <w:t xml:space="preserve">der </w:t>
      </w:r>
      <w:r w:rsidR="009718D1">
        <w:rPr>
          <w:rFonts w:ascii="Arial" w:hAnsi="Arial" w:cs="Arial"/>
          <w:bCs/>
          <w:sz w:val="22"/>
          <w:szCs w:val="22"/>
        </w:rPr>
        <w:t>d</w:t>
      </w:r>
      <w:r w:rsidRPr="00E12AF5">
        <w:rPr>
          <w:rFonts w:ascii="Arial" w:hAnsi="Arial" w:cs="Arial"/>
          <w:bCs/>
          <w:sz w:val="22"/>
          <w:szCs w:val="22"/>
        </w:rPr>
        <w:t xml:space="preserve">eutsche Repräsentant von </w:t>
      </w:r>
      <w:proofErr w:type="spellStart"/>
      <w:r w:rsidRPr="00E12AF5">
        <w:rPr>
          <w:rFonts w:ascii="Arial" w:hAnsi="Arial" w:cs="Arial"/>
          <w:bCs/>
          <w:sz w:val="22"/>
          <w:szCs w:val="22"/>
        </w:rPr>
        <w:t>Bricsys</w:t>
      </w:r>
      <w:proofErr w:type="spellEnd"/>
      <w:r w:rsidRPr="00E12AF5">
        <w:rPr>
          <w:rFonts w:ascii="Arial" w:hAnsi="Arial" w:cs="Arial"/>
          <w:bCs/>
          <w:sz w:val="22"/>
          <w:szCs w:val="22"/>
        </w:rPr>
        <w:t xml:space="preserve">, die </w:t>
      </w:r>
      <w:proofErr w:type="spellStart"/>
      <w:r w:rsidR="009718D1">
        <w:rPr>
          <w:rFonts w:ascii="Arial" w:hAnsi="Arial" w:cs="Arial"/>
          <w:bCs/>
          <w:sz w:val="22"/>
          <w:szCs w:val="22"/>
        </w:rPr>
        <w:t>MERViSOFT</w:t>
      </w:r>
      <w:proofErr w:type="spellEnd"/>
      <w:r w:rsidRPr="00E12AF5">
        <w:rPr>
          <w:rFonts w:ascii="Arial" w:hAnsi="Arial" w:cs="Arial"/>
          <w:bCs/>
          <w:sz w:val="22"/>
          <w:szCs w:val="22"/>
        </w:rPr>
        <w:t xml:space="preserve"> GmbH</w:t>
      </w:r>
      <w:r>
        <w:rPr>
          <w:rFonts w:ascii="Arial" w:hAnsi="Arial" w:cs="Arial"/>
          <w:bCs/>
          <w:sz w:val="22"/>
          <w:szCs w:val="22"/>
        </w:rPr>
        <w:t xml:space="preserve"> mit einem </w:t>
      </w:r>
      <w:proofErr w:type="spellStart"/>
      <w:r>
        <w:rPr>
          <w:rFonts w:ascii="Arial" w:hAnsi="Arial" w:cs="Arial"/>
          <w:bCs/>
          <w:sz w:val="22"/>
          <w:szCs w:val="22"/>
        </w:rPr>
        <w:t>BricsCAD</w:t>
      </w:r>
      <w:proofErr w:type="spellEnd"/>
      <w:r w:rsidRPr="005465E7">
        <w:rPr>
          <w:rFonts w:ascii="Arial" w:hAnsi="Arial" w:cs="Arial"/>
          <w:bCs/>
          <w:sz w:val="22"/>
          <w:szCs w:val="22"/>
          <w:vertAlign w:val="superscript"/>
        </w:rPr>
        <w:t>®</w:t>
      </w:r>
      <w:r>
        <w:rPr>
          <w:rFonts w:ascii="Arial" w:hAnsi="Arial" w:cs="Arial"/>
          <w:bCs/>
          <w:sz w:val="22"/>
          <w:szCs w:val="22"/>
        </w:rPr>
        <w:t>-Gemeinschaftsstand vertreten sein. Mit auf dem Stand vertreten ist als Par</w:t>
      </w:r>
      <w:r w:rsidR="009718D1">
        <w:rPr>
          <w:rFonts w:ascii="Arial" w:hAnsi="Arial" w:cs="Arial"/>
          <w:bCs/>
          <w:sz w:val="22"/>
          <w:szCs w:val="22"/>
        </w:rPr>
        <w:t>t</w:t>
      </w:r>
      <w:r>
        <w:rPr>
          <w:rFonts w:ascii="Arial" w:hAnsi="Arial" w:cs="Arial"/>
          <w:bCs/>
          <w:sz w:val="22"/>
          <w:szCs w:val="22"/>
        </w:rPr>
        <w:t xml:space="preserve">ner </w:t>
      </w:r>
      <w:r w:rsidR="009718D1">
        <w:rPr>
          <w:rFonts w:ascii="Arial" w:hAnsi="Arial" w:cs="Arial"/>
          <w:bCs/>
          <w:sz w:val="22"/>
          <w:szCs w:val="22"/>
        </w:rPr>
        <w:t>das Unternehmen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718D1">
        <w:rPr>
          <w:rFonts w:ascii="Arial" w:hAnsi="Arial" w:cs="Arial"/>
          <w:sz w:val="22"/>
          <w:szCs w:val="22"/>
        </w:rPr>
        <w:t>aRES</w:t>
      </w:r>
      <w:proofErr w:type="spellEnd"/>
      <w:r w:rsidRPr="009718D1">
        <w:rPr>
          <w:rFonts w:ascii="Arial" w:hAnsi="Arial" w:cs="Arial"/>
          <w:sz w:val="22"/>
          <w:szCs w:val="22"/>
        </w:rPr>
        <w:t xml:space="preserve"> Datensysteme</w:t>
      </w:r>
      <w:r w:rsidR="009718D1">
        <w:rPr>
          <w:rFonts w:ascii="Arial" w:hAnsi="Arial" w:cs="Arial"/>
          <w:bCs/>
          <w:sz w:val="22"/>
          <w:szCs w:val="22"/>
        </w:rPr>
        <w:t xml:space="preserve">, das in diesem Jahr </w:t>
      </w:r>
      <w:r w:rsidR="009718D1" w:rsidRPr="0007001E">
        <w:rPr>
          <w:rFonts w:ascii="Arial" w:hAnsi="Arial" w:cs="Arial"/>
          <w:bCs/>
          <w:sz w:val="22"/>
          <w:szCs w:val="22"/>
        </w:rPr>
        <w:t xml:space="preserve">die aktuelle Version der </w:t>
      </w:r>
      <w:proofErr w:type="spellStart"/>
      <w:r w:rsidR="009718D1" w:rsidRPr="0007001E">
        <w:rPr>
          <w:rFonts w:ascii="Arial" w:hAnsi="Arial" w:cs="Arial"/>
          <w:bCs/>
          <w:sz w:val="22"/>
          <w:szCs w:val="22"/>
        </w:rPr>
        <w:t>cseTools</w:t>
      </w:r>
      <w:proofErr w:type="spellEnd"/>
      <w:r w:rsidR="009718D1" w:rsidRPr="0007001E">
        <w:rPr>
          <w:rFonts w:ascii="Arial" w:hAnsi="Arial" w:cs="Arial"/>
          <w:bCs/>
          <w:sz w:val="22"/>
          <w:szCs w:val="22"/>
        </w:rPr>
        <w:t xml:space="preserve"> für </w:t>
      </w:r>
      <w:proofErr w:type="spellStart"/>
      <w:r w:rsidR="009718D1" w:rsidRPr="0007001E">
        <w:rPr>
          <w:rFonts w:ascii="Arial" w:hAnsi="Arial" w:cs="Arial"/>
          <w:bCs/>
          <w:sz w:val="22"/>
          <w:szCs w:val="22"/>
        </w:rPr>
        <w:t>BricsCAD</w:t>
      </w:r>
      <w:proofErr w:type="spellEnd"/>
      <w:r w:rsidR="009718D1" w:rsidRPr="0007001E">
        <w:rPr>
          <w:rFonts w:ascii="Arial" w:hAnsi="Arial" w:cs="Arial"/>
          <w:bCs/>
          <w:sz w:val="22"/>
          <w:szCs w:val="22"/>
        </w:rPr>
        <w:t xml:space="preserve"> vorstellen</w:t>
      </w:r>
      <w:r w:rsidR="009718D1">
        <w:rPr>
          <w:rFonts w:ascii="Arial" w:hAnsi="Arial" w:cs="Arial"/>
          <w:bCs/>
          <w:sz w:val="22"/>
          <w:szCs w:val="22"/>
        </w:rPr>
        <w:t xml:space="preserve"> wird</w:t>
      </w:r>
      <w:r w:rsidR="009718D1" w:rsidRPr="0007001E">
        <w:rPr>
          <w:rFonts w:ascii="Arial" w:hAnsi="Arial" w:cs="Arial"/>
          <w:bCs/>
          <w:sz w:val="22"/>
          <w:szCs w:val="22"/>
        </w:rPr>
        <w:t xml:space="preserve">. Der Fokus </w:t>
      </w:r>
      <w:r w:rsidR="009718D1">
        <w:rPr>
          <w:rFonts w:ascii="Arial" w:hAnsi="Arial" w:cs="Arial"/>
          <w:bCs/>
          <w:sz w:val="22"/>
          <w:szCs w:val="22"/>
        </w:rPr>
        <w:t xml:space="preserve">der neuen Version </w:t>
      </w:r>
      <w:r w:rsidR="009718D1" w:rsidRPr="0007001E">
        <w:rPr>
          <w:rFonts w:ascii="Arial" w:hAnsi="Arial" w:cs="Arial"/>
          <w:bCs/>
          <w:sz w:val="22"/>
          <w:szCs w:val="22"/>
        </w:rPr>
        <w:t xml:space="preserve">liegt </w:t>
      </w:r>
      <w:r w:rsidR="009718D1">
        <w:rPr>
          <w:rFonts w:ascii="Arial" w:hAnsi="Arial" w:cs="Arial"/>
          <w:bCs/>
          <w:sz w:val="22"/>
          <w:szCs w:val="22"/>
        </w:rPr>
        <w:t>auf</w:t>
      </w:r>
      <w:r w:rsidR="009718D1" w:rsidRPr="0007001E">
        <w:rPr>
          <w:rFonts w:ascii="Arial" w:hAnsi="Arial" w:cs="Arial"/>
          <w:bCs/>
          <w:sz w:val="22"/>
          <w:szCs w:val="22"/>
        </w:rPr>
        <w:t xml:space="preserve"> der ganzheitlichen Koordinatentransformation und Verwendung lokaler Koordinatensysteme für </w:t>
      </w:r>
      <w:r w:rsidR="00755262">
        <w:rPr>
          <w:rFonts w:ascii="Arial" w:hAnsi="Arial" w:cs="Arial"/>
          <w:bCs/>
          <w:sz w:val="22"/>
          <w:szCs w:val="22"/>
        </w:rPr>
        <w:t xml:space="preserve">eine </w:t>
      </w:r>
      <w:r w:rsidR="009718D1" w:rsidRPr="0007001E">
        <w:rPr>
          <w:rFonts w:ascii="Arial" w:hAnsi="Arial" w:cs="Arial"/>
          <w:bCs/>
          <w:sz w:val="22"/>
          <w:szCs w:val="22"/>
        </w:rPr>
        <w:t xml:space="preserve">praktisch </w:t>
      </w:r>
      <w:r w:rsidR="009718D1">
        <w:rPr>
          <w:rFonts w:ascii="Arial" w:hAnsi="Arial" w:cs="Arial"/>
          <w:bCs/>
          <w:sz w:val="22"/>
          <w:szCs w:val="22"/>
        </w:rPr>
        <w:t>v</w:t>
      </w:r>
      <w:r w:rsidR="009718D1" w:rsidRPr="0007001E">
        <w:rPr>
          <w:rFonts w:ascii="Arial" w:hAnsi="Arial" w:cs="Arial"/>
          <w:bCs/>
          <w:sz w:val="22"/>
          <w:szCs w:val="22"/>
        </w:rPr>
        <w:t xml:space="preserve">erzerrungsfreie Planung. Außerdem </w:t>
      </w:r>
      <w:r w:rsidR="009718D1">
        <w:rPr>
          <w:rFonts w:ascii="Arial" w:hAnsi="Arial" w:cs="Arial"/>
          <w:bCs/>
          <w:sz w:val="22"/>
          <w:szCs w:val="22"/>
        </w:rPr>
        <w:t xml:space="preserve">präsentiert das Unternehmen </w:t>
      </w:r>
      <w:r w:rsidR="009718D1" w:rsidRPr="0007001E">
        <w:rPr>
          <w:rFonts w:ascii="Arial" w:hAnsi="Arial" w:cs="Arial"/>
          <w:bCs/>
          <w:sz w:val="22"/>
          <w:szCs w:val="22"/>
        </w:rPr>
        <w:t>vielen Neuerungen im Kern der Software</w:t>
      </w:r>
      <w:r w:rsidR="00755262">
        <w:rPr>
          <w:rFonts w:ascii="Arial" w:hAnsi="Arial" w:cs="Arial"/>
          <w:bCs/>
          <w:sz w:val="22"/>
          <w:szCs w:val="22"/>
        </w:rPr>
        <w:t>. Dazu zählen die</w:t>
      </w:r>
      <w:r w:rsidR="009718D1" w:rsidRPr="0007001E">
        <w:rPr>
          <w:rFonts w:ascii="Arial" w:hAnsi="Arial" w:cs="Arial"/>
          <w:bCs/>
          <w:sz w:val="22"/>
          <w:szCs w:val="22"/>
        </w:rPr>
        <w:t xml:space="preserve"> Aktualisierung der eingearbeiteten Vorschriften und Regelwerke sowie </w:t>
      </w:r>
      <w:r w:rsidR="009718D1">
        <w:rPr>
          <w:rFonts w:ascii="Arial" w:hAnsi="Arial" w:cs="Arial"/>
          <w:bCs/>
          <w:sz w:val="22"/>
          <w:szCs w:val="22"/>
        </w:rPr>
        <w:t>einer ver</w:t>
      </w:r>
      <w:r w:rsidR="009718D1" w:rsidRPr="0007001E">
        <w:rPr>
          <w:rFonts w:ascii="Arial" w:hAnsi="Arial" w:cs="Arial"/>
          <w:bCs/>
          <w:sz w:val="22"/>
          <w:szCs w:val="22"/>
        </w:rPr>
        <w:t>besser</w:t>
      </w:r>
      <w:r w:rsidR="009718D1">
        <w:rPr>
          <w:rFonts w:ascii="Arial" w:hAnsi="Arial" w:cs="Arial"/>
          <w:bCs/>
          <w:sz w:val="22"/>
          <w:szCs w:val="22"/>
        </w:rPr>
        <w:t>ten</w:t>
      </w:r>
      <w:r w:rsidR="009718D1" w:rsidRPr="0007001E">
        <w:rPr>
          <w:rFonts w:ascii="Arial" w:hAnsi="Arial" w:cs="Arial"/>
          <w:bCs/>
          <w:sz w:val="22"/>
          <w:szCs w:val="22"/>
        </w:rPr>
        <w:t xml:space="preserve"> Unterstützung zum Erstellen der Lagepläne.</w:t>
      </w:r>
    </w:p>
    <w:p w14:paraId="7322DCC2" w14:textId="1C477FB5" w:rsidR="0007001E" w:rsidRDefault="009718D1" w:rsidP="0007001E">
      <w:pPr>
        <w:autoSpaceDE w:val="0"/>
        <w:spacing w:after="120" w:line="360" w:lineRule="auto"/>
        <w:ind w:right="20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Die Mitarbeiter von </w:t>
      </w:r>
      <w:proofErr w:type="spellStart"/>
      <w:r w:rsidR="0007001E" w:rsidRPr="00F82C6C">
        <w:rPr>
          <w:rFonts w:ascii="Arial" w:hAnsi="Arial" w:cs="Arial"/>
          <w:bCs/>
          <w:sz w:val="22"/>
          <w:szCs w:val="22"/>
        </w:rPr>
        <w:t>MERViSOFT</w:t>
      </w:r>
      <w:proofErr w:type="spellEnd"/>
      <w:r w:rsidR="0007001E" w:rsidRPr="00F82C6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stehen am Stand </w:t>
      </w:r>
      <w:r w:rsidR="00755262" w:rsidRPr="009718D1">
        <w:rPr>
          <w:rFonts w:ascii="Arial" w:hAnsi="Arial" w:cs="Arial"/>
          <w:bCs/>
          <w:sz w:val="22"/>
          <w:szCs w:val="22"/>
        </w:rPr>
        <w:t>23A.20</w:t>
      </w:r>
      <w:r w:rsidR="00755262">
        <w:rPr>
          <w:rFonts w:ascii="Arial" w:hAnsi="Arial" w:cs="Arial"/>
          <w:bCs/>
          <w:sz w:val="22"/>
          <w:szCs w:val="22"/>
        </w:rPr>
        <w:t xml:space="preserve"> in </w:t>
      </w:r>
      <w:r w:rsidRPr="009718D1">
        <w:rPr>
          <w:rFonts w:ascii="Arial" w:hAnsi="Arial" w:cs="Arial"/>
          <w:bCs/>
          <w:sz w:val="22"/>
          <w:szCs w:val="22"/>
        </w:rPr>
        <w:t>Halle</w:t>
      </w:r>
      <w:r w:rsidR="0007001E" w:rsidRPr="00F82C6C">
        <w:rPr>
          <w:rFonts w:ascii="Arial" w:hAnsi="Arial" w:cs="Arial"/>
          <w:bCs/>
          <w:sz w:val="22"/>
          <w:szCs w:val="22"/>
        </w:rPr>
        <w:t xml:space="preserve"> </w:t>
      </w:r>
      <w:r w:rsidR="00755262">
        <w:rPr>
          <w:rFonts w:ascii="Arial" w:hAnsi="Arial" w:cs="Arial"/>
          <w:bCs/>
          <w:sz w:val="22"/>
          <w:szCs w:val="22"/>
        </w:rPr>
        <w:t xml:space="preserve">23 </w:t>
      </w:r>
      <w:r>
        <w:rPr>
          <w:rFonts w:ascii="Arial" w:hAnsi="Arial" w:cs="Arial"/>
          <w:bCs/>
          <w:sz w:val="22"/>
          <w:szCs w:val="22"/>
        </w:rPr>
        <w:t>für</w:t>
      </w:r>
      <w:r w:rsidR="0007001E" w:rsidRPr="00F82C6C">
        <w:rPr>
          <w:rFonts w:ascii="Arial" w:hAnsi="Arial" w:cs="Arial"/>
          <w:bCs/>
          <w:sz w:val="22"/>
          <w:szCs w:val="22"/>
        </w:rPr>
        <w:t xml:space="preserve"> Fragen </w:t>
      </w:r>
      <w:r w:rsidR="00755262">
        <w:rPr>
          <w:rFonts w:ascii="Arial" w:hAnsi="Arial" w:cs="Arial"/>
          <w:bCs/>
          <w:sz w:val="22"/>
          <w:szCs w:val="22"/>
        </w:rPr>
        <w:t>rund um die .</w:t>
      </w:r>
      <w:proofErr w:type="spellStart"/>
      <w:r w:rsidR="00755262">
        <w:rPr>
          <w:rFonts w:ascii="Arial" w:hAnsi="Arial" w:cs="Arial"/>
          <w:bCs/>
          <w:sz w:val="22"/>
          <w:szCs w:val="22"/>
        </w:rPr>
        <w:t>dwg</w:t>
      </w:r>
      <w:proofErr w:type="spellEnd"/>
      <w:r w:rsidR="00755262">
        <w:rPr>
          <w:rFonts w:ascii="Arial" w:hAnsi="Arial" w:cs="Arial"/>
          <w:bCs/>
          <w:sz w:val="22"/>
          <w:szCs w:val="22"/>
        </w:rPr>
        <w:t xml:space="preserve">-basierte CAD-Software </w:t>
      </w:r>
      <w:proofErr w:type="spellStart"/>
      <w:r w:rsidR="0007001E" w:rsidRPr="00F82C6C">
        <w:rPr>
          <w:rFonts w:ascii="Arial" w:hAnsi="Arial" w:cs="Arial"/>
          <w:bCs/>
          <w:sz w:val="22"/>
          <w:szCs w:val="22"/>
        </w:rPr>
        <w:t>BricsCAD</w:t>
      </w:r>
      <w:proofErr w:type="spellEnd"/>
      <w:r w:rsidR="0007001E" w:rsidRPr="00F82C6C">
        <w:rPr>
          <w:rFonts w:ascii="Arial" w:hAnsi="Arial" w:cs="Arial"/>
          <w:bCs/>
          <w:sz w:val="22"/>
          <w:szCs w:val="22"/>
          <w:vertAlign w:val="superscript"/>
        </w:rPr>
        <w:t>®</w:t>
      </w:r>
      <w:r w:rsidR="0007001E" w:rsidRPr="00F82C6C">
        <w:rPr>
          <w:rFonts w:ascii="Arial" w:hAnsi="Arial" w:cs="Arial"/>
          <w:bCs/>
          <w:sz w:val="22"/>
          <w:szCs w:val="22"/>
        </w:rPr>
        <w:t> </w:t>
      </w:r>
      <w:r>
        <w:rPr>
          <w:rFonts w:ascii="Arial" w:hAnsi="Arial" w:cs="Arial"/>
          <w:bCs/>
          <w:sz w:val="22"/>
          <w:szCs w:val="22"/>
        </w:rPr>
        <w:t>zur Verfügung</w:t>
      </w:r>
      <w:r w:rsidR="0007001E" w:rsidRPr="00F82C6C">
        <w:rPr>
          <w:rFonts w:ascii="Arial" w:hAnsi="Arial" w:cs="Arial"/>
          <w:bCs/>
          <w:sz w:val="22"/>
          <w:szCs w:val="22"/>
        </w:rPr>
        <w:t>.</w:t>
      </w:r>
      <w:r w:rsidR="0007001E">
        <w:rPr>
          <w:rFonts w:ascii="Arial" w:hAnsi="Arial" w:cs="Arial"/>
          <w:bCs/>
          <w:sz w:val="22"/>
          <w:szCs w:val="22"/>
        </w:rPr>
        <w:t xml:space="preserve"> Die </w:t>
      </w:r>
      <w:r w:rsidR="00E9269F">
        <w:rPr>
          <w:rFonts w:ascii="Arial" w:hAnsi="Arial" w:cs="Arial"/>
          <w:bCs/>
          <w:sz w:val="22"/>
          <w:szCs w:val="22"/>
        </w:rPr>
        <w:t xml:space="preserve">INTERGEO </w:t>
      </w:r>
      <w:r>
        <w:rPr>
          <w:rFonts w:ascii="Arial" w:hAnsi="Arial" w:cs="Arial"/>
          <w:bCs/>
          <w:sz w:val="22"/>
          <w:szCs w:val="22"/>
        </w:rPr>
        <w:t>gilt als d</w:t>
      </w:r>
      <w:r w:rsidR="0007001E">
        <w:rPr>
          <w:rFonts w:ascii="Arial" w:hAnsi="Arial" w:cs="Arial"/>
          <w:bCs/>
          <w:sz w:val="22"/>
          <w:szCs w:val="22"/>
        </w:rPr>
        <w:t xml:space="preserve">ie weltweit wichtigste Messe </w:t>
      </w:r>
      <w:r>
        <w:rPr>
          <w:rFonts w:ascii="Arial" w:hAnsi="Arial" w:cs="Arial"/>
          <w:bCs/>
          <w:sz w:val="22"/>
          <w:szCs w:val="22"/>
        </w:rPr>
        <w:t>der Branche</w:t>
      </w:r>
      <w:r w:rsidR="0007001E">
        <w:rPr>
          <w:rFonts w:ascii="Arial" w:hAnsi="Arial" w:cs="Arial"/>
          <w:bCs/>
          <w:sz w:val="22"/>
          <w:szCs w:val="22"/>
        </w:rPr>
        <w:t xml:space="preserve">. In diesem Jahr </w:t>
      </w:r>
      <w:r>
        <w:rPr>
          <w:rFonts w:ascii="Arial" w:hAnsi="Arial" w:cs="Arial"/>
          <w:bCs/>
          <w:sz w:val="22"/>
          <w:szCs w:val="22"/>
        </w:rPr>
        <w:t>wird die Veranstaltung in Hannover als hybrides Event stattfinden</w:t>
      </w:r>
      <w:r w:rsidR="0007001E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 xml:space="preserve">So können sich Besucher vor Ort aber auch über die digitale Plattform, die sich im Vorjahr bewährt hat, über Neuigkeiten informieren. </w:t>
      </w:r>
      <w:r w:rsidR="0007001E">
        <w:rPr>
          <w:rFonts w:ascii="Arial" w:hAnsi="Arial" w:cs="Arial"/>
          <w:sz w:val="22"/>
          <w:szCs w:val="22"/>
        </w:rPr>
        <w:t xml:space="preserve">Weitere Informationen zum </w:t>
      </w:r>
      <w:proofErr w:type="spellStart"/>
      <w:r>
        <w:rPr>
          <w:rFonts w:ascii="Arial" w:hAnsi="Arial" w:cs="Arial"/>
          <w:bCs/>
          <w:sz w:val="22"/>
          <w:szCs w:val="22"/>
        </w:rPr>
        <w:t>BricsCAD</w:t>
      </w:r>
      <w:proofErr w:type="spellEnd"/>
      <w:r w:rsidRPr="005465E7">
        <w:rPr>
          <w:rFonts w:ascii="Arial" w:hAnsi="Arial" w:cs="Arial"/>
          <w:bCs/>
          <w:sz w:val="22"/>
          <w:szCs w:val="22"/>
          <w:vertAlign w:val="superscript"/>
        </w:rPr>
        <w:t>®</w:t>
      </w:r>
      <w:r>
        <w:rPr>
          <w:rFonts w:ascii="Arial" w:hAnsi="Arial" w:cs="Arial"/>
          <w:bCs/>
          <w:sz w:val="22"/>
          <w:szCs w:val="22"/>
        </w:rPr>
        <w:t>-Gemeinschafts</w:t>
      </w:r>
      <w:r w:rsidR="0007001E">
        <w:rPr>
          <w:rFonts w:ascii="Arial" w:hAnsi="Arial" w:cs="Arial"/>
          <w:sz w:val="22"/>
          <w:szCs w:val="22"/>
        </w:rPr>
        <w:t xml:space="preserve">stand auf der </w:t>
      </w:r>
      <w:r w:rsidR="00E9269F">
        <w:rPr>
          <w:rFonts w:ascii="Arial" w:hAnsi="Arial" w:cs="Arial"/>
          <w:bCs/>
          <w:sz w:val="22"/>
          <w:szCs w:val="22"/>
        </w:rPr>
        <w:t xml:space="preserve">INTERGEO </w:t>
      </w:r>
      <w:r>
        <w:rPr>
          <w:rFonts w:ascii="Arial" w:hAnsi="Arial" w:cs="Arial"/>
          <w:sz w:val="22"/>
          <w:szCs w:val="22"/>
        </w:rPr>
        <w:t>gibt es</w:t>
      </w:r>
      <w:r w:rsidR="0007001E" w:rsidRPr="00A733FA">
        <w:rPr>
          <w:rFonts w:ascii="Arial" w:hAnsi="Arial" w:cs="Arial"/>
          <w:sz w:val="22"/>
          <w:szCs w:val="22"/>
        </w:rPr>
        <w:t xml:space="preserve"> unter</w:t>
      </w:r>
      <w:r w:rsidR="0007001E">
        <w:rPr>
          <w:rFonts w:ascii="Arial" w:hAnsi="Arial" w:cs="Arial"/>
          <w:sz w:val="22"/>
          <w:szCs w:val="22"/>
        </w:rPr>
        <w:t xml:space="preserve">: </w:t>
      </w:r>
      <w:hyperlink r:id="rId9" w:history="1">
        <w:r w:rsidR="00755262" w:rsidRPr="009F07C0">
          <w:rPr>
            <w:rStyle w:val="Hyperlink"/>
            <w:rFonts w:ascii="Arial" w:hAnsi="Arial" w:cs="Arial"/>
            <w:sz w:val="22"/>
            <w:szCs w:val="22"/>
          </w:rPr>
          <w:t>https://intergeo.cad-deutschland.de</w:t>
        </w:r>
      </w:hyperlink>
    </w:p>
    <w:p w14:paraId="730324E9" w14:textId="26D8CD08" w:rsidR="00853C99" w:rsidRDefault="00853C99" w:rsidP="0090347C">
      <w:pPr>
        <w:tabs>
          <w:tab w:val="left" w:pos="7088"/>
        </w:tabs>
        <w:autoSpaceDE w:val="0"/>
        <w:spacing w:after="120" w:line="360" w:lineRule="auto"/>
        <w:ind w:right="21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Über die </w:t>
      </w:r>
      <w:proofErr w:type="spellStart"/>
      <w:r>
        <w:rPr>
          <w:rFonts w:ascii="Arial" w:hAnsi="Arial" w:cs="Arial"/>
          <w:b/>
          <w:sz w:val="20"/>
          <w:szCs w:val="20"/>
        </w:rPr>
        <w:t>MERViSOFT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GmbH </w:t>
      </w:r>
    </w:p>
    <w:p w14:paraId="5AAC0477" w14:textId="77777777" w:rsidR="00853C99" w:rsidRPr="000E16FF" w:rsidRDefault="00853C99" w:rsidP="0090347C">
      <w:pPr>
        <w:pStyle w:val="StandardWeb"/>
        <w:tabs>
          <w:tab w:val="left" w:pos="7088"/>
        </w:tabs>
        <w:suppressAutoHyphens w:val="0"/>
        <w:spacing w:before="0" w:after="0"/>
        <w:ind w:right="2125"/>
        <w:rPr>
          <w:rFonts w:ascii="Arial" w:hAnsi="Arial" w:cs="Arial"/>
          <w:noProof w:val="0"/>
          <w:sz w:val="20"/>
          <w:szCs w:val="20"/>
        </w:rPr>
      </w:pPr>
      <w:r w:rsidRPr="00C00258">
        <w:rPr>
          <w:rFonts w:ascii="Arial" w:hAnsi="Arial" w:cs="Arial"/>
          <w:noProof w:val="0"/>
          <w:sz w:val="20"/>
          <w:szCs w:val="20"/>
        </w:rPr>
        <w:t xml:space="preserve">Die </w:t>
      </w:r>
      <w:proofErr w:type="spellStart"/>
      <w:r w:rsidRPr="00C00258">
        <w:rPr>
          <w:rFonts w:ascii="Arial" w:hAnsi="Arial" w:cs="Arial"/>
          <w:noProof w:val="0"/>
          <w:sz w:val="20"/>
          <w:szCs w:val="20"/>
        </w:rPr>
        <w:t>MERViSOFT</w:t>
      </w:r>
      <w:proofErr w:type="spellEnd"/>
      <w:r w:rsidRPr="00C00258">
        <w:rPr>
          <w:rFonts w:ascii="Arial" w:hAnsi="Arial" w:cs="Arial"/>
          <w:noProof w:val="0"/>
          <w:sz w:val="20"/>
          <w:szCs w:val="20"/>
        </w:rPr>
        <w:t xml:space="preserve"> GmbH</w:t>
      </w:r>
      <w:r w:rsidRPr="00192798">
        <w:rPr>
          <w:rFonts w:ascii="Arial" w:hAnsi="Arial"/>
          <w:sz w:val="20"/>
          <w:szCs w:val="20"/>
        </w:rPr>
        <w:t xml:space="preserve"> ist </w:t>
      </w:r>
      <w:r w:rsidRPr="00C00258">
        <w:rPr>
          <w:rFonts w:ascii="Arial" w:hAnsi="Arial" w:cs="Arial"/>
          <w:noProof w:val="0"/>
          <w:sz w:val="20"/>
          <w:szCs w:val="20"/>
        </w:rPr>
        <w:t>seit 2004 Distributor und seit 2008 Repräsentant der</w:t>
      </w:r>
      <w:r w:rsidRPr="000E16FF">
        <w:rPr>
          <w:rFonts w:ascii="Arial" w:hAnsi="Arial" w:cs="Arial"/>
          <w:noProof w:val="0"/>
          <w:sz w:val="20"/>
          <w:szCs w:val="20"/>
        </w:rPr>
        <w:t xml:space="preserve"> Firma </w:t>
      </w:r>
      <w:proofErr w:type="spellStart"/>
      <w:r w:rsidRPr="000E16FF">
        <w:rPr>
          <w:rFonts w:ascii="Arial" w:hAnsi="Arial" w:cs="Arial"/>
          <w:noProof w:val="0"/>
          <w:sz w:val="20"/>
          <w:szCs w:val="20"/>
        </w:rPr>
        <w:t>Bricsys</w:t>
      </w:r>
      <w:proofErr w:type="spellEnd"/>
      <w:r w:rsidRPr="000E16FF">
        <w:rPr>
          <w:rFonts w:ascii="Arial" w:hAnsi="Arial" w:cs="Arial"/>
          <w:noProof w:val="0"/>
          <w:sz w:val="20"/>
          <w:szCs w:val="20"/>
        </w:rPr>
        <w:t xml:space="preserve"> in Gent, Belgien, für </w:t>
      </w:r>
      <w:proofErr w:type="spellStart"/>
      <w:r w:rsidRPr="000E16FF">
        <w:rPr>
          <w:rFonts w:ascii="Arial" w:hAnsi="Arial" w:cs="Arial"/>
          <w:noProof w:val="0"/>
          <w:sz w:val="20"/>
          <w:szCs w:val="20"/>
        </w:rPr>
        <w:t>BricsCAD</w:t>
      </w:r>
      <w:proofErr w:type="spellEnd"/>
      <w:r w:rsidRPr="000E16FF">
        <w:rPr>
          <w:rFonts w:ascii="Arial" w:hAnsi="Arial" w:cs="Arial"/>
          <w:noProof w:val="0"/>
          <w:sz w:val="20"/>
          <w:szCs w:val="20"/>
        </w:rPr>
        <w:t xml:space="preserve">, einer </w:t>
      </w:r>
      <w:proofErr w:type="spellStart"/>
      <w:r w:rsidRPr="000E16FF">
        <w:rPr>
          <w:rFonts w:ascii="Arial" w:hAnsi="Arial" w:cs="Arial"/>
          <w:noProof w:val="0"/>
          <w:sz w:val="20"/>
          <w:szCs w:val="20"/>
        </w:rPr>
        <w:t>dwg</w:t>
      </w:r>
      <w:proofErr w:type="spellEnd"/>
      <w:r w:rsidRPr="000E16FF">
        <w:rPr>
          <w:rFonts w:ascii="Arial" w:hAnsi="Arial" w:cs="Arial"/>
          <w:noProof w:val="0"/>
          <w:sz w:val="20"/>
          <w:szCs w:val="20"/>
        </w:rPr>
        <w:t xml:space="preserve">-basierten CAD-Software und dem Cloud-basierten Service BRICSYS 24/7. </w:t>
      </w:r>
    </w:p>
    <w:p w14:paraId="143432F5" w14:textId="01322553" w:rsidR="00853C99" w:rsidRDefault="00853C99" w:rsidP="0090347C">
      <w:pPr>
        <w:pStyle w:val="StandardWeb"/>
        <w:tabs>
          <w:tab w:val="left" w:pos="7088"/>
        </w:tabs>
        <w:suppressAutoHyphens w:val="0"/>
        <w:spacing w:after="0"/>
        <w:ind w:right="2125"/>
        <w:rPr>
          <w:rFonts w:ascii="Arial" w:hAnsi="Arial" w:cs="Arial"/>
          <w:noProof w:val="0"/>
          <w:sz w:val="20"/>
          <w:szCs w:val="20"/>
        </w:rPr>
      </w:pPr>
      <w:r>
        <w:rPr>
          <w:rFonts w:ascii="Arial" w:hAnsi="Arial" w:cs="Arial"/>
          <w:noProof w:val="0"/>
          <w:sz w:val="20"/>
          <w:szCs w:val="20"/>
        </w:rPr>
        <w:t>Zum Abdruck freigegeben. Bei Abdruck bitten wir um die Zusendung eines Belegexemplars an:</w:t>
      </w:r>
    </w:p>
    <w:p w14:paraId="31939FCC" w14:textId="77777777" w:rsidR="00853C99" w:rsidRDefault="00853C99" w:rsidP="0090347C">
      <w:pPr>
        <w:pStyle w:val="StandardWeb"/>
        <w:tabs>
          <w:tab w:val="left" w:pos="7088"/>
        </w:tabs>
        <w:suppressAutoHyphens w:val="0"/>
        <w:spacing w:after="0"/>
        <w:ind w:right="2125"/>
        <w:rPr>
          <w:rFonts w:ascii="Arial" w:hAnsi="Arial" w:cs="Arial"/>
          <w:b/>
          <w:noProof w:val="0"/>
          <w:sz w:val="20"/>
          <w:szCs w:val="20"/>
        </w:rPr>
      </w:pPr>
      <w:r>
        <w:rPr>
          <w:rFonts w:ascii="Arial" w:hAnsi="Arial" w:cs="Arial"/>
          <w:b/>
          <w:noProof w:val="0"/>
          <w:sz w:val="20"/>
          <w:szCs w:val="20"/>
        </w:rPr>
        <w:t>Redaktionskontakt</w:t>
      </w:r>
    </w:p>
    <w:p w14:paraId="076610D5" w14:textId="336054E6" w:rsidR="00853C99" w:rsidRDefault="00853C99" w:rsidP="0090347C">
      <w:pPr>
        <w:pStyle w:val="StandardWeb"/>
        <w:tabs>
          <w:tab w:val="left" w:pos="7088"/>
        </w:tabs>
        <w:suppressAutoHyphens w:val="0"/>
        <w:spacing w:before="0" w:after="0"/>
        <w:ind w:right="2125"/>
        <w:rPr>
          <w:rStyle w:val="Hyperlink"/>
          <w:rFonts w:ascii="Arial" w:hAnsi="Arial" w:cs="Arial"/>
          <w:noProof w:val="0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noProof w:val="0"/>
          <w:color w:val="auto"/>
          <w:sz w:val="20"/>
          <w:szCs w:val="20"/>
          <w:u w:val="none"/>
        </w:rPr>
        <w:t>Agentur Dr. Lantzsch</w:t>
      </w:r>
      <w:r>
        <w:rPr>
          <w:rFonts w:ascii="Arial" w:hAnsi="Arial" w:cs="Arial"/>
          <w:noProof w:val="0"/>
          <w:sz w:val="20"/>
          <w:szCs w:val="20"/>
        </w:rPr>
        <w:br/>
      </w:r>
      <w:r>
        <w:rPr>
          <w:rStyle w:val="Hyperlink"/>
          <w:rFonts w:ascii="Arial" w:hAnsi="Arial" w:cs="Arial"/>
          <w:noProof w:val="0"/>
          <w:color w:val="auto"/>
          <w:sz w:val="20"/>
          <w:szCs w:val="20"/>
          <w:u w:val="none"/>
        </w:rPr>
        <w:t>Dr. Jörg Lantzsch</w:t>
      </w:r>
      <w:r>
        <w:rPr>
          <w:rFonts w:ascii="Arial" w:hAnsi="Arial" w:cs="Arial"/>
          <w:noProof w:val="0"/>
          <w:sz w:val="20"/>
          <w:szCs w:val="20"/>
        </w:rPr>
        <w:br/>
      </w:r>
      <w:r w:rsidR="0007001E">
        <w:rPr>
          <w:rFonts w:ascii="Arial" w:hAnsi="Arial" w:cs="Arial"/>
          <w:noProof w:val="0"/>
          <w:sz w:val="20"/>
          <w:szCs w:val="20"/>
        </w:rPr>
        <w:t>Schwalbacher Str. 74</w:t>
      </w:r>
      <w:r>
        <w:rPr>
          <w:rFonts w:ascii="Arial" w:hAnsi="Arial" w:cs="Arial"/>
          <w:noProof w:val="0"/>
          <w:sz w:val="20"/>
          <w:szCs w:val="20"/>
        </w:rPr>
        <w:br/>
      </w:r>
      <w:r>
        <w:rPr>
          <w:rStyle w:val="Hyperlink"/>
          <w:rFonts w:ascii="Arial" w:hAnsi="Arial" w:cs="Arial"/>
          <w:noProof w:val="0"/>
          <w:color w:val="auto"/>
          <w:sz w:val="20"/>
          <w:szCs w:val="20"/>
          <w:u w:val="none"/>
        </w:rPr>
        <w:t>651</w:t>
      </w:r>
      <w:r w:rsidR="0007001E">
        <w:rPr>
          <w:rStyle w:val="Hyperlink"/>
          <w:rFonts w:ascii="Arial" w:hAnsi="Arial" w:cs="Arial"/>
          <w:noProof w:val="0"/>
          <w:color w:val="auto"/>
          <w:sz w:val="20"/>
          <w:szCs w:val="20"/>
          <w:u w:val="none"/>
        </w:rPr>
        <w:t>83</w:t>
      </w:r>
      <w:r>
        <w:rPr>
          <w:rStyle w:val="Hyperlink"/>
          <w:rFonts w:ascii="Arial" w:hAnsi="Arial" w:cs="Arial"/>
          <w:noProof w:val="0"/>
          <w:color w:val="auto"/>
          <w:sz w:val="20"/>
          <w:szCs w:val="20"/>
          <w:u w:val="none"/>
        </w:rPr>
        <w:t xml:space="preserve"> Wiesbaden</w:t>
      </w:r>
      <w:r>
        <w:rPr>
          <w:rFonts w:ascii="Arial" w:hAnsi="Arial" w:cs="Arial"/>
          <w:noProof w:val="0"/>
          <w:sz w:val="20"/>
          <w:szCs w:val="20"/>
        </w:rPr>
        <w:br/>
      </w:r>
      <w:r>
        <w:rPr>
          <w:rStyle w:val="Hyperlink"/>
          <w:rFonts w:ascii="Arial" w:hAnsi="Arial" w:cs="Arial"/>
          <w:noProof w:val="0"/>
          <w:color w:val="auto"/>
          <w:sz w:val="20"/>
          <w:szCs w:val="20"/>
          <w:u w:val="none"/>
        </w:rPr>
        <w:t>Tel.: 0611-2059371 – Fax: 0611-2059373</w:t>
      </w:r>
      <w:r>
        <w:rPr>
          <w:rFonts w:ascii="Arial" w:hAnsi="Arial" w:cs="Arial"/>
          <w:noProof w:val="0"/>
          <w:sz w:val="20"/>
          <w:szCs w:val="20"/>
        </w:rPr>
        <w:br/>
      </w:r>
      <w:r>
        <w:rPr>
          <w:rStyle w:val="Hyperlink"/>
          <w:rFonts w:ascii="Arial" w:hAnsi="Arial" w:cs="Arial"/>
          <w:noProof w:val="0"/>
          <w:color w:val="auto"/>
          <w:sz w:val="20"/>
          <w:szCs w:val="20"/>
          <w:u w:val="none"/>
        </w:rPr>
        <w:t>E-Mail: j.lantzsch@drlantzsch.de</w:t>
      </w:r>
    </w:p>
    <w:p w14:paraId="71A065EF" w14:textId="77777777" w:rsidR="00853C99" w:rsidRDefault="00853C99" w:rsidP="0090347C">
      <w:pPr>
        <w:tabs>
          <w:tab w:val="left" w:pos="7088"/>
        </w:tabs>
        <w:ind w:right="2125"/>
      </w:pPr>
    </w:p>
    <w:p w14:paraId="3173889F" w14:textId="77777777" w:rsidR="00853C99" w:rsidRDefault="00853C99" w:rsidP="0090347C">
      <w:pPr>
        <w:tabs>
          <w:tab w:val="left" w:pos="7088"/>
        </w:tabs>
        <w:ind w:right="21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Unternehmenskontakt</w:t>
      </w:r>
    </w:p>
    <w:p w14:paraId="384D0CE9" w14:textId="77777777" w:rsidR="00853C99" w:rsidRDefault="00853C99" w:rsidP="0090347C">
      <w:pPr>
        <w:pStyle w:val="StandardWeb"/>
        <w:tabs>
          <w:tab w:val="left" w:pos="7088"/>
        </w:tabs>
        <w:suppressAutoHyphens w:val="0"/>
        <w:spacing w:before="0" w:after="0"/>
        <w:ind w:right="2125"/>
        <w:rPr>
          <w:rStyle w:val="Hyperlink"/>
          <w:rFonts w:ascii="Arial" w:hAnsi="Arial" w:cs="Arial"/>
          <w:noProof w:val="0"/>
          <w:color w:val="auto"/>
          <w:sz w:val="20"/>
          <w:szCs w:val="20"/>
          <w:u w:val="none"/>
        </w:rPr>
      </w:pPr>
      <w:proofErr w:type="spellStart"/>
      <w:r>
        <w:rPr>
          <w:rStyle w:val="Hyperlink"/>
          <w:rFonts w:ascii="Arial" w:hAnsi="Arial" w:cs="Arial"/>
          <w:noProof w:val="0"/>
          <w:color w:val="auto"/>
          <w:sz w:val="20"/>
          <w:szCs w:val="20"/>
          <w:u w:val="none"/>
        </w:rPr>
        <w:t>MERViSOFT</w:t>
      </w:r>
      <w:proofErr w:type="spellEnd"/>
      <w:r>
        <w:rPr>
          <w:rStyle w:val="Hyperlink"/>
          <w:rFonts w:ascii="Arial" w:hAnsi="Arial" w:cs="Arial"/>
          <w:noProof w:val="0"/>
          <w:color w:val="auto"/>
          <w:sz w:val="20"/>
          <w:szCs w:val="20"/>
          <w:u w:val="none"/>
        </w:rPr>
        <w:t xml:space="preserve"> GmbH</w:t>
      </w:r>
      <w:r>
        <w:rPr>
          <w:rStyle w:val="Hyperlink"/>
          <w:rFonts w:ascii="Arial" w:hAnsi="Arial" w:cs="Arial"/>
          <w:noProof w:val="0"/>
          <w:color w:val="auto"/>
          <w:sz w:val="20"/>
          <w:szCs w:val="20"/>
          <w:u w:val="none"/>
        </w:rPr>
        <w:br/>
        <w:t xml:space="preserve">Rheingaustraße 88 </w:t>
      </w:r>
      <w:r>
        <w:rPr>
          <w:rStyle w:val="Hyperlink"/>
          <w:rFonts w:ascii="Arial" w:hAnsi="Arial" w:cs="Arial"/>
          <w:noProof w:val="0"/>
          <w:color w:val="auto"/>
          <w:sz w:val="20"/>
          <w:szCs w:val="20"/>
          <w:u w:val="none"/>
        </w:rPr>
        <w:br/>
        <w:t>65203 Wiesbaden</w:t>
      </w:r>
      <w:r>
        <w:rPr>
          <w:rStyle w:val="Hyperlink"/>
          <w:rFonts w:ascii="Arial" w:hAnsi="Arial" w:cs="Arial"/>
          <w:noProof w:val="0"/>
          <w:color w:val="auto"/>
          <w:sz w:val="20"/>
          <w:szCs w:val="20"/>
          <w:u w:val="none"/>
        </w:rPr>
        <w:br/>
        <w:t xml:space="preserve">Tel.: 0611-1836-10 – Fax: 0611-1836-1666 </w:t>
      </w:r>
      <w:r>
        <w:rPr>
          <w:rStyle w:val="Hyperlink"/>
          <w:rFonts w:ascii="Arial" w:hAnsi="Arial" w:cs="Arial"/>
          <w:noProof w:val="0"/>
          <w:color w:val="auto"/>
          <w:sz w:val="20"/>
          <w:szCs w:val="20"/>
          <w:u w:val="none"/>
        </w:rPr>
        <w:br/>
        <w:t>E-Mail: cs@mervisoft-gmbh.de</w:t>
      </w:r>
    </w:p>
    <w:p w14:paraId="40039077" w14:textId="7EF5159E" w:rsidR="008660CC" w:rsidRDefault="00853C99" w:rsidP="0090347C">
      <w:pPr>
        <w:tabs>
          <w:tab w:val="left" w:pos="7088"/>
        </w:tabs>
        <w:autoSpaceDE w:val="0"/>
        <w:spacing w:after="120" w:line="360" w:lineRule="auto"/>
        <w:ind w:right="2125"/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www.cad-deutschland.de</w:t>
      </w:r>
    </w:p>
    <w:sectPr w:rsidR="008660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3388" w:right="1417" w:bottom="3055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A50F2" w14:textId="77777777" w:rsidR="00AC5DE9" w:rsidRDefault="00AC5DE9">
      <w:r>
        <w:separator/>
      </w:r>
    </w:p>
  </w:endnote>
  <w:endnote w:type="continuationSeparator" w:id="0">
    <w:p w14:paraId="310D4FBF" w14:textId="77777777" w:rsidR="00AC5DE9" w:rsidRDefault="00AC5DE9">
      <w:r>
        <w:continuationSeparator/>
      </w:r>
    </w:p>
  </w:endnote>
  <w:endnote w:type="continuationNotice" w:id="1">
    <w:p w14:paraId="6747713C" w14:textId="77777777" w:rsidR="00AC5DE9" w:rsidRDefault="00AC5D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20B0604020202020204"/>
    <w:charset w:val="00"/>
    <w:family w:val="swiss"/>
    <w:pitch w:val="variable"/>
    <w:sig w:usb0="20007A87" w:usb1="80000000" w:usb2="00000008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utura Hv BT">
    <w:altName w:val="Arial"/>
    <w:panose1 w:val="020B0602020204020303"/>
    <w:charset w:val="00"/>
    <w:family w:val="swiss"/>
    <w:pitch w:val="variable"/>
    <w:sig w:usb0="80000867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B501B" w14:textId="77777777" w:rsidR="00340111" w:rsidRDefault="0034011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A2F79" w14:textId="77777777" w:rsidR="00845185" w:rsidRDefault="00845185">
    <w:pPr>
      <w:pStyle w:val="Fuzeile"/>
    </w:pPr>
  </w:p>
  <w:p w14:paraId="0E5C0462" w14:textId="77777777" w:rsidR="00845185" w:rsidRDefault="0084518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21CAE" w14:textId="77777777" w:rsidR="00340111" w:rsidRDefault="003401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FDB4F" w14:textId="77777777" w:rsidR="00AC5DE9" w:rsidRDefault="00AC5DE9">
      <w:r>
        <w:separator/>
      </w:r>
    </w:p>
  </w:footnote>
  <w:footnote w:type="continuationSeparator" w:id="0">
    <w:p w14:paraId="1A172EE8" w14:textId="77777777" w:rsidR="00AC5DE9" w:rsidRDefault="00AC5DE9">
      <w:r>
        <w:continuationSeparator/>
      </w:r>
    </w:p>
  </w:footnote>
  <w:footnote w:type="continuationNotice" w:id="1">
    <w:p w14:paraId="75CD5405" w14:textId="77777777" w:rsidR="00AC5DE9" w:rsidRDefault="00AC5D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9DF4E" w14:textId="77777777" w:rsidR="00853C99" w:rsidRDefault="00853C9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90D5" w14:textId="77777777" w:rsidR="00845185" w:rsidRDefault="00845185" w:rsidP="00161D16">
    <w:pPr>
      <w:pStyle w:val="Kopfzeile"/>
      <w:rPr>
        <w:rFonts w:ascii="Futura Hv BT" w:hAnsi="Futura Hv BT"/>
        <w:smallCaps/>
        <w:sz w:val="32"/>
        <w:szCs w:val="32"/>
      </w:rPr>
    </w:pPr>
    <w:r>
      <w:drawing>
        <wp:anchor distT="0" distB="0" distL="0" distR="0" simplePos="0" relativeHeight="251659264" behindDoc="0" locked="0" layoutInCell="1" allowOverlap="1" wp14:anchorId="1602EA86" wp14:editId="08EBDB65">
          <wp:simplePos x="0" y="0"/>
          <wp:positionH relativeFrom="column">
            <wp:posOffset>3940810</wp:posOffset>
          </wp:positionH>
          <wp:positionV relativeFrom="paragraph">
            <wp:posOffset>29845</wp:posOffset>
          </wp:positionV>
          <wp:extent cx="1789430" cy="357505"/>
          <wp:effectExtent l="0" t="0" r="0" b="0"/>
          <wp:wrapSquare wrapText="largest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430" cy="357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mallCaps/>
        <w:sz w:val="32"/>
        <w:szCs w:val="32"/>
      </w:rPr>
      <w:t>Pressemitteilung</w:t>
    </w:r>
    <w:r>
      <w:rPr>
        <w:rFonts w:ascii="Futura Hv BT" w:hAnsi="Futura Hv BT"/>
        <w:smallCaps/>
        <w:sz w:val="32"/>
        <w:szCs w:val="32"/>
      </w:rPr>
      <w:tab/>
    </w:r>
    <w:r>
      <w:rPr>
        <w:rFonts w:ascii="Futura Hv BT" w:hAnsi="Futura Hv BT"/>
        <w:smallCaps/>
        <w:sz w:val="32"/>
        <w:szCs w:val="32"/>
      </w:rPr>
      <w:tab/>
    </w:r>
  </w:p>
  <w:p w14:paraId="6C8E009C" w14:textId="77777777" w:rsidR="00845185" w:rsidRDefault="00845185" w:rsidP="00161D16">
    <w:pPr>
      <w:pStyle w:val="Kopfzeile"/>
    </w:pPr>
  </w:p>
  <w:p w14:paraId="1EBA5A95" w14:textId="77777777" w:rsidR="00845185" w:rsidRDefault="00845185" w:rsidP="00161D16">
    <w:pPr>
      <w:pStyle w:val="Kopfzeile"/>
    </w:pPr>
  </w:p>
  <w:p w14:paraId="6E31CDFC" w14:textId="77777777" w:rsidR="00845185" w:rsidRDefault="00845185" w:rsidP="00161D16">
    <w:pPr>
      <w:pStyle w:val="Kopfzeile"/>
    </w:pPr>
  </w:p>
  <w:p w14:paraId="07B81DCF" w14:textId="77777777" w:rsidR="00845185" w:rsidRDefault="00845185" w:rsidP="00161D16">
    <w:pPr>
      <w:pStyle w:val="Kopfzeile"/>
    </w:pPr>
  </w:p>
  <w:p w14:paraId="3D5C38FC" w14:textId="66A4B303" w:rsidR="00845185" w:rsidRDefault="0007001E" w:rsidP="00161D16">
    <w:pPr>
      <w:pStyle w:val="Kopfzeile"/>
      <w:jc w:val="right"/>
      <w:rPr>
        <w:rFonts w:ascii="Arial" w:hAnsi="Arial"/>
        <w:smallCaps/>
        <w:sz w:val="20"/>
        <w:szCs w:val="20"/>
      </w:rPr>
    </w:pPr>
    <w:r>
      <w:rPr>
        <w:rFonts w:ascii="Arial" w:hAnsi="Arial"/>
        <w:smallCaps/>
        <w:sz w:val="20"/>
        <w:szCs w:val="20"/>
      </w:rPr>
      <w:t xml:space="preserve">Juli </w:t>
    </w:r>
    <w:r w:rsidR="00845185">
      <w:rPr>
        <w:rFonts w:ascii="Arial" w:hAnsi="Arial"/>
        <w:smallCaps/>
        <w:sz w:val="20"/>
        <w:szCs w:val="20"/>
      </w:rPr>
      <w:t xml:space="preserve"> 202</w:t>
    </w:r>
    <w:r w:rsidR="00853C99">
      <w:rPr>
        <w:rFonts w:ascii="Arial" w:hAnsi="Arial"/>
        <w:smallCaps/>
        <w:sz w:val="20"/>
        <w:szCs w:val="20"/>
      </w:rPr>
      <w:t>1</w:t>
    </w:r>
  </w:p>
  <w:p w14:paraId="766BB4BD" w14:textId="77777777" w:rsidR="00845185" w:rsidRDefault="00845185">
    <w:pPr>
      <w:pStyle w:val="Kopfzeile"/>
    </w:pPr>
  </w:p>
  <w:p w14:paraId="1D019E70" w14:textId="77777777" w:rsidR="00845185" w:rsidRDefault="00845185">
    <w:pPr>
      <w:pStyle w:val="Kopfzeile"/>
    </w:pPr>
  </w:p>
  <w:p w14:paraId="6227F831" w14:textId="77777777" w:rsidR="00845185" w:rsidRDefault="00845185">
    <w:pPr>
      <w:pStyle w:val="Kopfzeile"/>
    </w:pPr>
  </w:p>
  <w:p w14:paraId="326950E9" w14:textId="77777777" w:rsidR="00845185" w:rsidRDefault="0084518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38C02" w14:textId="77777777" w:rsidR="00853C99" w:rsidRDefault="00853C9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7457E2"/>
    <w:multiLevelType w:val="multilevel"/>
    <w:tmpl w:val="A19AF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AE1742"/>
    <w:multiLevelType w:val="multilevel"/>
    <w:tmpl w:val="E594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3F08DC"/>
    <w:multiLevelType w:val="multilevel"/>
    <w:tmpl w:val="37923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311894"/>
    <w:multiLevelType w:val="multilevel"/>
    <w:tmpl w:val="296E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4B64DA"/>
    <w:multiLevelType w:val="multilevel"/>
    <w:tmpl w:val="A83A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EA7"/>
    <w:rsid w:val="00001721"/>
    <w:rsid w:val="000170F4"/>
    <w:rsid w:val="00027FE4"/>
    <w:rsid w:val="000614FE"/>
    <w:rsid w:val="0007001E"/>
    <w:rsid w:val="000706FA"/>
    <w:rsid w:val="000818A6"/>
    <w:rsid w:val="00092676"/>
    <w:rsid w:val="000B1CEC"/>
    <w:rsid w:val="000B6358"/>
    <w:rsid w:val="000E018C"/>
    <w:rsid w:val="0015051C"/>
    <w:rsid w:val="00161D16"/>
    <w:rsid w:val="001676CD"/>
    <w:rsid w:val="00175D01"/>
    <w:rsid w:val="00192D28"/>
    <w:rsid w:val="0019583E"/>
    <w:rsid w:val="001A1495"/>
    <w:rsid w:val="001B1ECC"/>
    <w:rsid w:val="001C1E92"/>
    <w:rsid w:val="001C22E6"/>
    <w:rsid w:val="001E0C59"/>
    <w:rsid w:val="0020581F"/>
    <w:rsid w:val="00215400"/>
    <w:rsid w:val="00227E06"/>
    <w:rsid w:val="00233B7A"/>
    <w:rsid w:val="002E4DE2"/>
    <w:rsid w:val="0030559A"/>
    <w:rsid w:val="003109AD"/>
    <w:rsid w:val="003356C6"/>
    <w:rsid w:val="00340111"/>
    <w:rsid w:val="00340A1A"/>
    <w:rsid w:val="0034327F"/>
    <w:rsid w:val="003501CC"/>
    <w:rsid w:val="00370F9D"/>
    <w:rsid w:val="00375E4C"/>
    <w:rsid w:val="00393FB1"/>
    <w:rsid w:val="003A055B"/>
    <w:rsid w:val="003A2DF7"/>
    <w:rsid w:val="003C6E1F"/>
    <w:rsid w:val="003D4DBC"/>
    <w:rsid w:val="003E4CA8"/>
    <w:rsid w:val="004318CF"/>
    <w:rsid w:val="0043602F"/>
    <w:rsid w:val="00440505"/>
    <w:rsid w:val="00490424"/>
    <w:rsid w:val="00495788"/>
    <w:rsid w:val="004B752E"/>
    <w:rsid w:val="004E4CE3"/>
    <w:rsid w:val="004F6057"/>
    <w:rsid w:val="0051152E"/>
    <w:rsid w:val="00521094"/>
    <w:rsid w:val="0052483F"/>
    <w:rsid w:val="005369CD"/>
    <w:rsid w:val="005465E7"/>
    <w:rsid w:val="00553BEC"/>
    <w:rsid w:val="00565E61"/>
    <w:rsid w:val="005730B8"/>
    <w:rsid w:val="0058433B"/>
    <w:rsid w:val="0058636C"/>
    <w:rsid w:val="005A0D04"/>
    <w:rsid w:val="005E5D0B"/>
    <w:rsid w:val="005F7AAF"/>
    <w:rsid w:val="00606E0C"/>
    <w:rsid w:val="00611CB3"/>
    <w:rsid w:val="00631EE4"/>
    <w:rsid w:val="00632B4F"/>
    <w:rsid w:val="00636603"/>
    <w:rsid w:val="00645FEA"/>
    <w:rsid w:val="00692DBE"/>
    <w:rsid w:val="006932A2"/>
    <w:rsid w:val="006A0100"/>
    <w:rsid w:val="006A7B44"/>
    <w:rsid w:val="006B2A78"/>
    <w:rsid w:val="006C3EA7"/>
    <w:rsid w:val="007119C6"/>
    <w:rsid w:val="0071283B"/>
    <w:rsid w:val="00755262"/>
    <w:rsid w:val="00770FDD"/>
    <w:rsid w:val="007A2EA6"/>
    <w:rsid w:val="007C200C"/>
    <w:rsid w:val="007D269D"/>
    <w:rsid w:val="007E375D"/>
    <w:rsid w:val="007E43B3"/>
    <w:rsid w:val="00825D3A"/>
    <w:rsid w:val="00845185"/>
    <w:rsid w:val="00853C99"/>
    <w:rsid w:val="008660CC"/>
    <w:rsid w:val="00874077"/>
    <w:rsid w:val="008E214E"/>
    <w:rsid w:val="008F0D6F"/>
    <w:rsid w:val="008F5F28"/>
    <w:rsid w:val="008F7285"/>
    <w:rsid w:val="00901744"/>
    <w:rsid w:val="0090347C"/>
    <w:rsid w:val="00904735"/>
    <w:rsid w:val="0091040B"/>
    <w:rsid w:val="00915B67"/>
    <w:rsid w:val="00916451"/>
    <w:rsid w:val="009249FD"/>
    <w:rsid w:val="00952B08"/>
    <w:rsid w:val="00960EA7"/>
    <w:rsid w:val="00962DE7"/>
    <w:rsid w:val="0096638E"/>
    <w:rsid w:val="009718D1"/>
    <w:rsid w:val="00991702"/>
    <w:rsid w:val="009B1F10"/>
    <w:rsid w:val="009B2F3B"/>
    <w:rsid w:val="009C779A"/>
    <w:rsid w:val="009D3010"/>
    <w:rsid w:val="00A0554F"/>
    <w:rsid w:val="00A43A08"/>
    <w:rsid w:val="00A4448D"/>
    <w:rsid w:val="00A7056C"/>
    <w:rsid w:val="00A733FA"/>
    <w:rsid w:val="00AC5DE9"/>
    <w:rsid w:val="00AD0AD0"/>
    <w:rsid w:val="00B22D9E"/>
    <w:rsid w:val="00B4533F"/>
    <w:rsid w:val="00B47007"/>
    <w:rsid w:val="00B60677"/>
    <w:rsid w:val="00B76A5A"/>
    <w:rsid w:val="00B90C3D"/>
    <w:rsid w:val="00BA614B"/>
    <w:rsid w:val="00BA6573"/>
    <w:rsid w:val="00BB525B"/>
    <w:rsid w:val="00BC26A6"/>
    <w:rsid w:val="00C10767"/>
    <w:rsid w:val="00C67510"/>
    <w:rsid w:val="00CA3439"/>
    <w:rsid w:val="00CB040A"/>
    <w:rsid w:val="00CB1900"/>
    <w:rsid w:val="00CC3A3E"/>
    <w:rsid w:val="00CD3C44"/>
    <w:rsid w:val="00CF4CBB"/>
    <w:rsid w:val="00D21F69"/>
    <w:rsid w:val="00D27C83"/>
    <w:rsid w:val="00D31BC2"/>
    <w:rsid w:val="00D359C5"/>
    <w:rsid w:val="00D8164F"/>
    <w:rsid w:val="00DA47D9"/>
    <w:rsid w:val="00DD0771"/>
    <w:rsid w:val="00DE482B"/>
    <w:rsid w:val="00E3604E"/>
    <w:rsid w:val="00E64D1F"/>
    <w:rsid w:val="00E86721"/>
    <w:rsid w:val="00E901C7"/>
    <w:rsid w:val="00E9269F"/>
    <w:rsid w:val="00E94111"/>
    <w:rsid w:val="00EC5D35"/>
    <w:rsid w:val="00EC6EE8"/>
    <w:rsid w:val="00ED4D77"/>
    <w:rsid w:val="00EE4146"/>
    <w:rsid w:val="00EF4B50"/>
    <w:rsid w:val="00F06AA9"/>
    <w:rsid w:val="00F104A6"/>
    <w:rsid w:val="00F208F8"/>
    <w:rsid w:val="00F26E16"/>
    <w:rsid w:val="00F31488"/>
    <w:rsid w:val="00F3619E"/>
    <w:rsid w:val="00F444F4"/>
    <w:rsid w:val="00F549C5"/>
    <w:rsid w:val="00F82C6C"/>
    <w:rsid w:val="00F840BB"/>
    <w:rsid w:val="00F9245C"/>
    <w:rsid w:val="00FA54BE"/>
    <w:rsid w:val="00FA65DE"/>
    <w:rsid w:val="00FC15F8"/>
    <w:rsid w:val="00FC4AF1"/>
    <w:rsid w:val="00FE3DDC"/>
    <w:rsid w:val="00FE4CA6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865EB7"/>
  <w14:defaultImageDpi w14:val="300"/>
  <w15:docId w15:val="{7EE38071-2368-0D4A-88E1-F2E594BE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7001E"/>
  </w:style>
  <w:style w:type="paragraph" w:styleId="berschrift1">
    <w:name w:val="heading 1"/>
    <w:basedOn w:val="Standard"/>
    <w:next w:val="Textkrper"/>
    <w:qFormat/>
    <w:pPr>
      <w:numPr>
        <w:numId w:val="1"/>
      </w:numPr>
      <w:suppressAutoHyphens/>
      <w:spacing w:before="280" w:after="280"/>
      <w:outlineLvl w:val="0"/>
    </w:pPr>
    <w:rPr>
      <w:b/>
      <w:bCs/>
      <w:noProof/>
      <w:kern w:val="1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53C99"/>
    <w:pPr>
      <w:keepNext/>
      <w:keepLines/>
      <w:suppressAutoHyphens/>
      <w:spacing w:before="4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53C99"/>
    <w:pPr>
      <w:keepNext/>
      <w:keepLines/>
      <w:suppressAutoHyphens/>
      <w:spacing w:before="40"/>
      <w:outlineLvl w:val="2"/>
    </w:pPr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Absatz-Standardschriftart7">
    <w:name w:val="Absatz-Standardschriftart7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Absatz-Standardschriftart6">
    <w:name w:val="Absatz-Standardschriftart6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Absatz-Standardschriftart5">
    <w:name w:val="Absatz-Standardschriftart5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Absatz-Standardschriftart4">
    <w:name w:val="Absatz-Standardschriftart4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Absatz-Standardschriftart3">
    <w:name w:val="Absatz-Standardschriftart3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Absatz-Standardschriftart2">
    <w:name w:val="Absatz-Standardschriftart2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St2z0">
    <w:name w:val="WW8NumSt2z0"/>
    <w:rPr>
      <w:rFonts w:ascii="Symbol" w:hAnsi="Symbol"/>
    </w:rPr>
  </w:style>
  <w:style w:type="character" w:customStyle="1" w:styleId="WW8NumSt2z1">
    <w:name w:val="WW8NumSt2z1"/>
    <w:rPr>
      <w:rFonts w:ascii="Courier New" w:hAnsi="Courier New" w:cs="Courier New"/>
    </w:rPr>
  </w:style>
  <w:style w:type="character" w:customStyle="1" w:styleId="WW8NumSt2z2">
    <w:name w:val="WW8NumSt2z2"/>
    <w:rPr>
      <w:rFonts w:ascii="Wingdings" w:hAnsi="Wingdings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  <w:semiHidden/>
  </w:style>
  <w:style w:type="character" w:styleId="Hyperlink">
    <w:name w:val="Hyperlink"/>
    <w:basedOn w:val="Absatz-Standardschriftart1"/>
    <w:semiHidden/>
    <w:rPr>
      <w:color w:val="0000FF"/>
      <w:u w:val="single"/>
    </w:rPr>
  </w:style>
  <w:style w:type="paragraph" w:customStyle="1" w:styleId="Heading">
    <w:name w:val="Heading"/>
    <w:basedOn w:val="Standard"/>
    <w:next w:val="Textkrper"/>
    <w:pPr>
      <w:keepNext/>
      <w:suppressAutoHyphens/>
      <w:spacing w:before="240" w:after="120"/>
    </w:pPr>
    <w:rPr>
      <w:rFonts w:ascii="Arial" w:eastAsia="MS Mincho" w:hAnsi="Arial" w:cs="Tahoma"/>
      <w:noProof/>
      <w:sz w:val="28"/>
      <w:szCs w:val="28"/>
    </w:rPr>
  </w:style>
  <w:style w:type="paragraph" w:styleId="Textkrper">
    <w:name w:val="Body Text"/>
    <w:basedOn w:val="Standard"/>
    <w:semiHidden/>
    <w:pPr>
      <w:suppressAutoHyphens/>
      <w:autoSpaceDE w:val="0"/>
      <w:spacing w:after="120" w:line="360" w:lineRule="auto"/>
      <w:ind w:right="2052"/>
    </w:pPr>
    <w:rPr>
      <w:rFonts w:ascii="Arial" w:hAnsi="Arial" w:cs="Arial"/>
      <w:noProof/>
      <w:sz w:val="22"/>
      <w:szCs w:val="22"/>
    </w:rPr>
  </w:style>
  <w:style w:type="paragraph" w:styleId="Liste">
    <w:name w:val="List"/>
    <w:basedOn w:val="Textkrper"/>
    <w:semiHidden/>
  </w:style>
  <w:style w:type="paragraph" w:customStyle="1" w:styleId="Beschriftung1">
    <w:name w:val="Beschriftung1"/>
    <w:basedOn w:val="Standard"/>
    <w:pPr>
      <w:suppressLineNumbers/>
      <w:suppressAutoHyphens/>
      <w:spacing w:before="120" w:after="120"/>
    </w:pPr>
    <w:rPr>
      <w:rFonts w:ascii="Arial (W1)" w:hAnsi="Arial (W1)" w:cs="Tahoma"/>
      <w:i/>
      <w:iCs/>
      <w:noProof/>
    </w:rPr>
  </w:style>
  <w:style w:type="paragraph" w:customStyle="1" w:styleId="Index">
    <w:name w:val="Index"/>
    <w:basedOn w:val="Standard"/>
    <w:pPr>
      <w:suppressLineNumbers/>
      <w:suppressAutoHyphens/>
    </w:pPr>
    <w:rPr>
      <w:rFonts w:ascii="Arial (W1)" w:hAnsi="Arial (W1)" w:cs="Tahoma"/>
      <w:noProof/>
    </w:rPr>
  </w:style>
  <w:style w:type="paragraph" w:customStyle="1" w:styleId="berschrift">
    <w:name w:val="Überschrift"/>
    <w:basedOn w:val="Standard"/>
    <w:next w:val="Textkrper"/>
    <w:pPr>
      <w:keepNext/>
      <w:suppressAutoHyphens/>
      <w:spacing w:before="240" w:after="120"/>
    </w:pPr>
    <w:rPr>
      <w:rFonts w:ascii="Arial" w:eastAsia="MS Mincho" w:hAnsi="Arial" w:cs="Tahoma"/>
      <w:noProof/>
      <w:sz w:val="28"/>
      <w:szCs w:val="28"/>
    </w:rPr>
  </w:style>
  <w:style w:type="paragraph" w:customStyle="1" w:styleId="Beschriftung7">
    <w:name w:val="Beschriftung7"/>
    <w:basedOn w:val="Standard"/>
    <w:pPr>
      <w:suppressLineNumbers/>
      <w:suppressAutoHyphens/>
      <w:spacing w:before="120" w:after="120"/>
    </w:pPr>
    <w:rPr>
      <w:rFonts w:ascii="Arial (W1)" w:hAnsi="Arial (W1)" w:cs="Tahoma"/>
      <w:i/>
      <w:iCs/>
      <w:noProof/>
    </w:rPr>
  </w:style>
  <w:style w:type="paragraph" w:customStyle="1" w:styleId="Verzeichnis">
    <w:name w:val="Verzeichnis"/>
    <w:basedOn w:val="Standard"/>
    <w:pPr>
      <w:suppressLineNumbers/>
      <w:suppressAutoHyphens/>
    </w:pPr>
    <w:rPr>
      <w:noProof/>
    </w:rPr>
  </w:style>
  <w:style w:type="paragraph" w:customStyle="1" w:styleId="Beschriftung6">
    <w:name w:val="Beschriftung6"/>
    <w:basedOn w:val="Standard"/>
    <w:pPr>
      <w:suppressLineNumbers/>
      <w:suppressAutoHyphens/>
      <w:spacing w:before="120" w:after="120"/>
    </w:pPr>
    <w:rPr>
      <w:rFonts w:ascii="Arial (W1)" w:hAnsi="Arial (W1)" w:cs="Tahoma"/>
      <w:i/>
      <w:iCs/>
      <w:noProof/>
    </w:rPr>
  </w:style>
  <w:style w:type="paragraph" w:customStyle="1" w:styleId="Beschriftung5">
    <w:name w:val="Beschriftung5"/>
    <w:basedOn w:val="Standard"/>
    <w:pPr>
      <w:suppressLineNumbers/>
      <w:suppressAutoHyphens/>
      <w:spacing w:before="120" w:after="120"/>
    </w:pPr>
    <w:rPr>
      <w:rFonts w:ascii="Arial (W1)" w:hAnsi="Arial (W1)"/>
      <w:i/>
      <w:iCs/>
      <w:noProof/>
    </w:rPr>
  </w:style>
  <w:style w:type="paragraph" w:customStyle="1" w:styleId="Beschriftung4">
    <w:name w:val="Beschriftung4"/>
    <w:basedOn w:val="Standard"/>
    <w:pPr>
      <w:suppressLineNumbers/>
      <w:suppressAutoHyphens/>
      <w:spacing w:before="120" w:after="120"/>
    </w:pPr>
    <w:rPr>
      <w:i/>
      <w:iCs/>
      <w:noProof/>
    </w:rPr>
  </w:style>
  <w:style w:type="paragraph" w:customStyle="1" w:styleId="Beschriftung3">
    <w:name w:val="Beschriftung3"/>
    <w:basedOn w:val="Standard"/>
    <w:pPr>
      <w:suppressLineNumbers/>
      <w:suppressAutoHyphens/>
      <w:spacing w:before="120" w:after="120"/>
    </w:pPr>
    <w:rPr>
      <w:i/>
      <w:iCs/>
      <w:noProof/>
    </w:rPr>
  </w:style>
  <w:style w:type="paragraph" w:customStyle="1" w:styleId="Beschriftung2">
    <w:name w:val="Beschriftung2"/>
    <w:basedOn w:val="Standard"/>
    <w:pPr>
      <w:suppressLineNumbers/>
      <w:suppressAutoHyphens/>
      <w:spacing w:before="120" w:after="120"/>
    </w:pPr>
    <w:rPr>
      <w:i/>
      <w:iCs/>
      <w:noProof/>
    </w:rPr>
  </w:style>
  <w:style w:type="paragraph" w:customStyle="1" w:styleId="Beschriftung10">
    <w:name w:val="Beschriftung1"/>
    <w:basedOn w:val="Standard"/>
    <w:pPr>
      <w:suppressLineNumbers/>
      <w:suppressAutoHyphens/>
      <w:spacing w:before="120" w:after="120"/>
    </w:pPr>
    <w:rPr>
      <w:i/>
      <w:iCs/>
      <w:noProof/>
    </w:rPr>
  </w:style>
  <w:style w:type="paragraph" w:styleId="StandardWeb">
    <w:name w:val="Normal (Web)"/>
    <w:basedOn w:val="Standard"/>
    <w:uiPriority w:val="99"/>
    <w:pPr>
      <w:suppressAutoHyphens/>
      <w:spacing w:before="280" w:after="280"/>
    </w:pPr>
    <w:rPr>
      <w:noProof/>
    </w:rPr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  <w:suppressAutoHyphens/>
    </w:pPr>
    <w:rPr>
      <w:noProof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uppressAutoHyphens/>
    </w:pPr>
    <w:rPr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56C6"/>
    <w:pPr>
      <w:suppressAutoHyphens/>
    </w:pPr>
    <w:rPr>
      <w:rFonts w:ascii="Lucida Grande" w:hAnsi="Lucida Grande" w:cs="Lucida Grande"/>
      <w:noProof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56C6"/>
    <w:rPr>
      <w:rFonts w:ascii="Lucida Grande" w:hAnsi="Lucida Grande" w:cs="Lucida Grande"/>
      <w:noProof/>
      <w:sz w:val="18"/>
      <w:szCs w:val="18"/>
    </w:rPr>
  </w:style>
  <w:style w:type="character" w:customStyle="1" w:styleId="apple-converted-space">
    <w:name w:val="apple-converted-space"/>
    <w:basedOn w:val="Absatz-Standardschriftart"/>
    <w:rsid w:val="00B47007"/>
  </w:style>
  <w:style w:type="character" w:styleId="BesuchterLink">
    <w:name w:val="FollowedHyperlink"/>
    <w:basedOn w:val="Absatz-Standardschriftart"/>
    <w:uiPriority w:val="99"/>
    <w:semiHidden/>
    <w:unhideWhenUsed/>
    <w:rsid w:val="00631EE4"/>
    <w:rPr>
      <w:color w:val="800080" w:themeColor="followedHyperlink"/>
      <w:u w:val="single"/>
    </w:rPr>
  </w:style>
  <w:style w:type="character" w:customStyle="1" w:styleId="KopfzeileZchn">
    <w:name w:val="Kopfzeile Zchn"/>
    <w:basedOn w:val="Absatz-Standardschriftart"/>
    <w:link w:val="Kopfzeile"/>
    <w:semiHidden/>
    <w:rsid w:val="00161D16"/>
    <w:rPr>
      <w:noProof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53C99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53C99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04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32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9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39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285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6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38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37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8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95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06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1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86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286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7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99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62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3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93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46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5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85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84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3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47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265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8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44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99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2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0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4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75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5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746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0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15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593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81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628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4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69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98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19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7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9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57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6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1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31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12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45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73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9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0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94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47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intergeo.cad-deutschland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E1FFC-75B2-574E-8A4C-B535EAA298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DA9EFE-F5D6-B148-8142-51216CFF2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Mervisoft</vt:lpstr>
    </vt:vector>
  </TitlesOfParts>
  <Manager/>
  <Company>Agentur Dr. Lantzsch</Company>
  <LinksUpToDate>false</LinksUpToDate>
  <CharactersWithSpaces>2368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Mervisoft</dc:title>
  <dc:subject/>
  <dc:creator>Jörg Lantzsch</dc:creator>
  <cp:keywords/>
  <dc:description/>
  <cp:lastModifiedBy>j.lantzsch</cp:lastModifiedBy>
  <cp:revision>5</cp:revision>
  <cp:lastPrinted>2017-07-03T14:45:00Z</cp:lastPrinted>
  <dcterms:created xsi:type="dcterms:W3CDTF">2021-05-27T06:45:00Z</dcterms:created>
  <dcterms:modified xsi:type="dcterms:W3CDTF">2021-07-26T06:56:00Z</dcterms:modified>
  <cp:category/>
</cp:coreProperties>
</file>