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724D3D" w14:textId="77777777" w:rsidR="002071FC" w:rsidRPr="00B53C9F" w:rsidRDefault="002071FC" w:rsidP="00CA6324">
      <w:pPr>
        <w:spacing w:line="360" w:lineRule="auto"/>
        <w:ind w:right="-3970"/>
        <w:rPr>
          <w:rFonts w:ascii="Arial" w:hAnsi="Arial"/>
          <w:b/>
          <w:sz w:val="28"/>
          <w:szCs w:val="28"/>
          <w:lang w:val="en-US"/>
        </w:rPr>
      </w:pPr>
    </w:p>
    <w:p w14:paraId="438D2CBB" w14:textId="1D09724A" w:rsidR="00BD3433" w:rsidRPr="00B53C9F" w:rsidRDefault="002071FC" w:rsidP="00CA6324">
      <w:pPr>
        <w:spacing w:line="360" w:lineRule="auto"/>
        <w:ind w:right="-3970"/>
        <w:rPr>
          <w:rFonts w:ascii="Arial" w:hAnsi="Arial"/>
          <w:b/>
          <w:sz w:val="28"/>
          <w:szCs w:val="28"/>
          <w:lang w:val="en-US"/>
        </w:rPr>
      </w:pPr>
      <w:r w:rsidRPr="00B53C9F">
        <w:rPr>
          <w:rFonts w:ascii="Arial" w:hAnsi="Arial"/>
          <w:b/>
          <w:sz w:val="28"/>
          <w:szCs w:val="28"/>
          <w:lang w:val="en-US"/>
        </w:rPr>
        <w:t xml:space="preserve">GEFERTEC now wholly owned by the </w:t>
      </w:r>
      <w:proofErr w:type="spellStart"/>
      <w:proofErr w:type="gramStart"/>
      <w:r w:rsidRPr="00B53C9F">
        <w:rPr>
          <w:rFonts w:ascii="Arial" w:hAnsi="Arial"/>
          <w:b/>
          <w:sz w:val="28"/>
          <w:szCs w:val="28"/>
          <w:lang w:val="en-US"/>
        </w:rPr>
        <w:t>Berlin.Industrial.Group</w:t>
      </w:r>
      <w:proofErr w:type="spellEnd"/>
      <w:proofErr w:type="gramEnd"/>
      <w:r w:rsidRPr="00B53C9F">
        <w:rPr>
          <w:rFonts w:ascii="Arial" w:hAnsi="Arial"/>
          <w:b/>
          <w:sz w:val="28"/>
          <w:szCs w:val="28"/>
          <w:lang w:val="en-US"/>
        </w:rPr>
        <w:t>.</w:t>
      </w:r>
    </w:p>
    <w:p w14:paraId="62C43B02" w14:textId="11EAAC4C" w:rsidR="006F1846" w:rsidRPr="00B53C9F" w:rsidRDefault="006F1846" w:rsidP="00CA6324">
      <w:pPr>
        <w:ind w:right="-3970"/>
        <w:rPr>
          <w:rFonts w:ascii="Arial" w:hAnsi="Arial"/>
          <w:b/>
          <w:sz w:val="28"/>
          <w:szCs w:val="28"/>
          <w:lang w:val="en-US"/>
        </w:rPr>
      </w:pPr>
    </w:p>
    <w:p w14:paraId="09CB1F80" w14:textId="0C73BFF0" w:rsidR="002071FC" w:rsidRPr="00B53C9F" w:rsidRDefault="005059B1" w:rsidP="002071FC">
      <w:pPr>
        <w:spacing w:line="360" w:lineRule="auto"/>
        <w:ind w:right="-3970"/>
        <w:rPr>
          <w:rFonts w:ascii="Arial" w:eastAsia="ArialMT" w:hAnsi="Arial" w:cs="Arial"/>
          <w:sz w:val="22"/>
          <w:szCs w:val="22"/>
          <w:lang w:val="en-US"/>
        </w:rPr>
      </w:pPr>
      <w:r w:rsidRPr="00B53C9F">
        <w:rPr>
          <w:rFonts w:ascii="Arial" w:eastAsia="ArialMT" w:hAnsi="Arial" w:cs="Arial"/>
          <w:sz w:val="22"/>
          <w:szCs w:val="22"/>
          <w:lang w:val="en-US"/>
        </w:rPr>
        <w:t>Berlin</w:t>
      </w:r>
      <w:r w:rsidR="00633318" w:rsidRPr="00B53C9F">
        <w:rPr>
          <w:rFonts w:ascii="Arial" w:eastAsia="ArialMT" w:hAnsi="Arial" w:cs="Arial"/>
          <w:sz w:val="22"/>
          <w:szCs w:val="22"/>
          <w:lang w:val="en-US"/>
        </w:rPr>
        <w:t xml:space="preserve">, </w:t>
      </w:r>
      <w:r w:rsidR="008F5803" w:rsidRPr="00B53C9F">
        <w:rPr>
          <w:rFonts w:ascii="Arial" w:eastAsia="ArialMT" w:hAnsi="Arial" w:cs="Arial"/>
          <w:sz w:val="22"/>
          <w:szCs w:val="22"/>
          <w:lang w:val="en-US"/>
        </w:rPr>
        <w:t>6 Februar</w:t>
      </w:r>
      <w:r w:rsidR="00175D7F" w:rsidRPr="00B53C9F">
        <w:rPr>
          <w:rFonts w:ascii="Arial" w:eastAsia="ArialMT" w:hAnsi="Arial" w:cs="Arial"/>
          <w:sz w:val="22"/>
          <w:szCs w:val="22"/>
          <w:lang w:val="en-US"/>
        </w:rPr>
        <w:t>y</w:t>
      </w:r>
      <w:r w:rsidR="008F5803" w:rsidRPr="00B53C9F">
        <w:rPr>
          <w:rFonts w:ascii="Arial" w:eastAsia="ArialMT" w:hAnsi="Arial" w:cs="Arial"/>
          <w:sz w:val="22"/>
          <w:szCs w:val="22"/>
          <w:lang w:val="en-US"/>
        </w:rPr>
        <w:t xml:space="preserve"> 2023</w:t>
      </w:r>
      <w:r w:rsidR="0019470F" w:rsidRPr="00B53C9F">
        <w:rPr>
          <w:rFonts w:ascii="Arial" w:eastAsia="ArialMT" w:hAnsi="Arial" w:cs="Arial"/>
          <w:sz w:val="22"/>
          <w:szCs w:val="22"/>
          <w:lang w:val="en-US"/>
        </w:rPr>
        <w:t xml:space="preserve"> –</w:t>
      </w:r>
      <w:r w:rsidR="00333C1A" w:rsidRPr="00B53C9F">
        <w:rPr>
          <w:rFonts w:ascii="Arial" w:eastAsia="ArialMT" w:hAnsi="Arial" w:cs="Arial"/>
          <w:sz w:val="22"/>
          <w:szCs w:val="22"/>
          <w:lang w:val="en-US"/>
        </w:rPr>
        <w:t xml:space="preserve"> </w:t>
      </w:r>
      <w:r w:rsidR="002071FC" w:rsidRPr="00B53C9F">
        <w:rPr>
          <w:rFonts w:ascii="Arial" w:eastAsia="ArialMT" w:hAnsi="Arial" w:cs="Arial"/>
          <w:sz w:val="22"/>
          <w:szCs w:val="22"/>
          <w:lang w:val="en-US"/>
        </w:rPr>
        <w:t xml:space="preserve">Effective immediately, B.I.G. Holding is the sole owner of GEFERTEC. In a joint decision with founding partners Tobias </w:t>
      </w:r>
      <w:proofErr w:type="spellStart"/>
      <w:r w:rsidR="002071FC" w:rsidRPr="00B53C9F">
        <w:rPr>
          <w:rFonts w:ascii="Arial" w:eastAsia="ArialMT" w:hAnsi="Arial" w:cs="Arial"/>
          <w:sz w:val="22"/>
          <w:szCs w:val="22"/>
          <w:lang w:val="en-US"/>
        </w:rPr>
        <w:t>Röhrich</w:t>
      </w:r>
      <w:proofErr w:type="spellEnd"/>
      <w:r w:rsidR="002071FC" w:rsidRPr="00B53C9F">
        <w:rPr>
          <w:rFonts w:ascii="Arial" w:eastAsia="ArialMT" w:hAnsi="Arial" w:cs="Arial"/>
          <w:sz w:val="22"/>
          <w:szCs w:val="22"/>
          <w:lang w:val="en-US"/>
        </w:rPr>
        <w:t xml:space="preserve"> and Georg Fischer, the Group has acquired their shares. B.I.G. Holding had already purchased the shares of EMAG (10 percent) in June of last year.</w:t>
      </w:r>
    </w:p>
    <w:p w14:paraId="50843709" w14:textId="77777777" w:rsidR="002071FC" w:rsidRPr="00B53C9F" w:rsidRDefault="002071FC" w:rsidP="002071FC">
      <w:pPr>
        <w:spacing w:line="360" w:lineRule="auto"/>
        <w:ind w:right="-3970"/>
        <w:rPr>
          <w:rFonts w:ascii="Arial" w:eastAsia="ArialMT" w:hAnsi="Arial" w:cs="Arial"/>
          <w:sz w:val="22"/>
          <w:szCs w:val="22"/>
          <w:lang w:val="en-US"/>
        </w:rPr>
      </w:pPr>
    </w:p>
    <w:p w14:paraId="1A2BFCE3" w14:textId="7B403451" w:rsidR="003C1E2D" w:rsidRPr="00B53C9F" w:rsidRDefault="002071FC" w:rsidP="002071FC">
      <w:pPr>
        <w:spacing w:line="360" w:lineRule="auto"/>
        <w:ind w:right="-3970"/>
        <w:rPr>
          <w:rFonts w:ascii="Arial" w:eastAsia="ArialMT" w:hAnsi="Arial" w:cs="Arial"/>
          <w:sz w:val="22"/>
          <w:szCs w:val="22"/>
          <w:lang w:val="en-US"/>
        </w:rPr>
      </w:pPr>
      <w:r w:rsidRPr="00B53C9F">
        <w:rPr>
          <w:rFonts w:ascii="Arial" w:eastAsia="ArialMT" w:hAnsi="Arial" w:cs="Arial"/>
          <w:sz w:val="22"/>
          <w:szCs w:val="22"/>
          <w:lang w:val="en-US"/>
        </w:rPr>
        <w:t xml:space="preserve">“This gives GEFERTEC the necessary freedom of action to further expand and solidify its position in the growing market for 3D metal printing,” says Igor </w:t>
      </w:r>
      <w:proofErr w:type="spellStart"/>
      <w:r w:rsidRPr="00B53C9F">
        <w:rPr>
          <w:rFonts w:ascii="Arial" w:eastAsia="ArialMT" w:hAnsi="Arial" w:cs="Arial"/>
          <w:sz w:val="22"/>
          <w:szCs w:val="22"/>
          <w:lang w:val="en-US"/>
        </w:rPr>
        <w:t>Haschke</w:t>
      </w:r>
      <w:proofErr w:type="spellEnd"/>
      <w:r w:rsidRPr="00B53C9F">
        <w:rPr>
          <w:rFonts w:ascii="Arial" w:eastAsia="ArialMT" w:hAnsi="Arial" w:cs="Arial"/>
          <w:sz w:val="22"/>
          <w:szCs w:val="22"/>
          <w:lang w:val="en-US"/>
        </w:rPr>
        <w:t xml:space="preserve">, managing director of GEFERTEC and owner of the </w:t>
      </w:r>
      <w:proofErr w:type="spellStart"/>
      <w:proofErr w:type="gramStart"/>
      <w:r w:rsidRPr="00B53C9F">
        <w:rPr>
          <w:rFonts w:ascii="Arial" w:eastAsia="ArialMT" w:hAnsi="Arial" w:cs="Arial"/>
          <w:sz w:val="22"/>
          <w:szCs w:val="22"/>
          <w:lang w:val="en-US"/>
        </w:rPr>
        <w:t>Berlin.Industrial.Group</w:t>
      </w:r>
      <w:proofErr w:type="spellEnd"/>
      <w:proofErr w:type="gramEnd"/>
      <w:r w:rsidRPr="00B53C9F">
        <w:rPr>
          <w:rFonts w:ascii="Arial" w:eastAsia="ArialMT" w:hAnsi="Arial" w:cs="Arial"/>
          <w:sz w:val="22"/>
          <w:szCs w:val="22"/>
          <w:lang w:val="en-US"/>
        </w:rPr>
        <w:t>. (B.I.G.). Demand for these machines is rising, particularly in the USA.</w:t>
      </w:r>
    </w:p>
    <w:p w14:paraId="2516E85F" w14:textId="7044F67B" w:rsidR="002071FC" w:rsidRPr="00B53C9F" w:rsidRDefault="002071FC" w:rsidP="002071FC">
      <w:pPr>
        <w:spacing w:line="360" w:lineRule="auto"/>
        <w:ind w:right="-3970"/>
        <w:rPr>
          <w:rFonts w:ascii="Arial" w:eastAsia="ArialMT" w:hAnsi="Arial" w:cs="Arial"/>
          <w:sz w:val="22"/>
          <w:szCs w:val="22"/>
          <w:lang w:val="en-US"/>
        </w:rPr>
      </w:pPr>
    </w:p>
    <w:p w14:paraId="35C5BF6C" w14:textId="77777777" w:rsidR="002071FC" w:rsidRPr="00B53C9F" w:rsidRDefault="002071FC" w:rsidP="002071FC">
      <w:pPr>
        <w:spacing w:line="360" w:lineRule="auto"/>
        <w:ind w:right="-3970"/>
        <w:rPr>
          <w:rFonts w:ascii="Arial" w:eastAsia="ArialMT" w:hAnsi="Arial" w:cs="Arial"/>
          <w:sz w:val="22"/>
          <w:szCs w:val="22"/>
          <w:lang w:val="en-US"/>
        </w:rPr>
      </w:pPr>
      <w:r w:rsidRPr="00B53C9F">
        <w:rPr>
          <w:rFonts w:ascii="Arial" w:eastAsia="ArialMT" w:hAnsi="Arial" w:cs="Arial"/>
          <w:sz w:val="22"/>
          <w:szCs w:val="22"/>
          <w:lang w:val="en-US"/>
        </w:rPr>
        <w:t>GEFERTEC offers complete manufacturing systems for metal 3D printing in the Wire-Arc-Additive-Manufacturing (WAAM) process. Therefore, the traditional gas metal arc welding is combined with special process expertise for the additive manufacturing of components, a robust machine system, integrative CAM software and process-related quality assurance. The robust process, high build rates and ease of handling wire as a feedstock make the process interesting for manufacturing medium to large components.</w:t>
      </w:r>
    </w:p>
    <w:p w14:paraId="46D5A53D" w14:textId="77777777" w:rsidR="002071FC" w:rsidRPr="00B53C9F" w:rsidRDefault="002071FC" w:rsidP="002071FC">
      <w:pPr>
        <w:spacing w:line="360" w:lineRule="auto"/>
        <w:ind w:right="-3970"/>
        <w:rPr>
          <w:rFonts w:ascii="Arial" w:eastAsia="ArialMT" w:hAnsi="Arial" w:cs="Arial"/>
          <w:sz w:val="22"/>
          <w:szCs w:val="22"/>
          <w:lang w:val="en-US"/>
        </w:rPr>
      </w:pPr>
    </w:p>
    <w:p w14:paraId="2C7E2C77" w14:textId="2491521B" w:rsidR="002F7BE5" w:rsidRPr="00B53C9F" w:rsidRDefault="002F7BE5" w:rsidP="002071FC">
      <w:pPr>
        <w:ind w:right="-3970"/>
        <w:rPr>
          <w:rFonts w:ascii="Arial" w:eastAsia="ArialMT" w:hAnsi="Arial" w:cs="Arial"/>
          <w:sz w:val="22"/>
          <w:szCs w:val="22"/>
          <w:lang w:val="en-US"/>
        </w:rPr>
      </w:pPr>
    </w:p>
    <w:p w14:paraId="1599C183" w14:textId="28C68795" w:rsidR="00275AFB" w:rsidRPr="00B53C9F" w:rsidRDefault="00DE1560" w:rsidP="00CA6324">
      <w:pPr>
        <w:suppressAutoHyphens w:val="0"/>
        <w:autoSpaceDE w:val="0"/>
        <w:spacing w:before="113" w:after="120" w:line="360" w:lineRule="auto"/>
        <w:ind w:right="-3970"/>
        <w:rPr>
          <w:rFonts w:ascii="Arial" w:hAnsi="Arial"/>
          <w:sz w:val="22"/>
          <w:szCs w:val="22"/>
          <w:lang w:val="en-US"/>
        </w:rPr>
      </w:pPr>
      <w:r w:rsidRPr="00B53C9F">
        <w:rPr>
          <w:rFonts w:ascii="Arial" w:hAnsi="Arial"/>
          <w:sz w:val="22"/>
          <w:szCs w:val="22"/>
          <w:lang w:val="en-US"/>
        </w:rPr>
        <w:t>(</w:t>
      </w:r>
      <w:r w:rsidR="00096D9A" w:rsidRPr="00B53C9F">
        <w:rPr>
          <w:rFonts w:ascii="Arial" w:hAnsi="Arial"/>
          <w:sz w:val="22"/>
          <w:szCs w:val="22"/>
          <w:lang w:val="en-US"/>
        </w:rPr>
        <w:t>1,081</w:t>
      </w:r>
      <w:r w:rsidRPr="00B53C9F">
        <w:rPr>
          <w:rFonts w:ascii="Arial" w:hAnsi="Arial"/>
          <w:sz w:val="22"/>
          <w:szCs w:val="22"/>
          <w:lang w:val="en-US"/>
        </w:rPr>
        <w:t xml:space="preserve"> </w:t>
      </w:r>
      <w:r w:rsidR="009E6DB7" w:rsidRPr="00B53C9F">
        <w:rPr>
          <w:rFonts w:ascii="Arial" w:hAnsi="Arial"/>
          <w:sz w:val="22"/>
          <w:szCs w:val="22"/>
          <w:lang w:val="en-US"/>
        </w:rPr>
        <w:t>characters incl. spaces</w:t>
      </w:r>
      <w:r w:rsidRPr="00B53C9F">
        <w:rPr>
          <w:rFonts w:ascii="Arial" w:hAnsi="Arial"/>
          <w:sz w:val="22"/>
          <w:szCs w:val="22"/>
          <w:lang w:val="en-US"/>
        </w:rPr>
        <w:t>)</w:t>
      </w:r>
    </w:p>
    <w:p w14:paraId="10BAEB03" w14:textId="77777777" w:rsidR="002071FC" w:rsidRPr="00B53C9F" w:rsidRDefault="002071FC" w:rsidP="00CA6324">
      <w:pPr>
        <w:suppressAutoHyphens w:val="0"/>
        <w:autoSpaceDE w:val="0"/>
        <w:spacing w:before="113" w:after="120" w:line="360" w:lineRule="auto"/>
        <w:ind w:right="-3970"/>
        <w:rPr>
          <w:rFonts w:ascii="Arial" w:hAnsi="Arial"/>
          <w:sz w:val="22"/>
          <w:szCs w:val="22"/>
          <w:lang w:val="en-US"/>
        </w:rPr>
      </w:pPr>
    </w:p>
    <w:p w14:paraId="1FA5CF65" w14:textId="0F1F4C1F" w:rsidR="00096D9A" w:rsidRPr="00B53C9F" w:rsidRDefault="00096D9A" w:rsidP="00096D9A">
      <w:pPr>
        <w:suppressAutoHyphens w:val="0"/>
        <w:autoSpaceDE w:val="0"/>
        <w:spacing w:before="113" w:line="360" w:lineRule="auto"/>
        <w:jc w:val="both"/>
        <w:rPr>
          <w:rFonts w:ascii="Verdana" w:eastAsia="ArialMT" w:hAnsi="Verdana" w:cs="Arial"/>
          <w:b/>
          <w:vanish/>
          <w:sz w:val="20"/>
          <w:szCs w:val="20"/>
          <w:lang w:val="en-US"/>
        </w:rPr>
      </w:pPr>
      <w:r w:rsidRPr="00B53C9F">
        <w:rPr>
          <w:rFonts w:ascii="Verdana" w:eastAsia="ArialMT" w:hAnsi="Verdana" w:cs="Arial"/>
          <w:b/>
          <w:sz w:val="20"/>
          <w:szCs w:val="20"/>
          <w:lang w:val="en-US"/>
        </w:rPr>
        <w:t xml:space="preserve">Image: © GEFERTEC </w:t>
      </w:r>
    </w:p>
    <w:p w14:paraId="7321BB76" w14:textId="77777777" w:rsidR="00BE7D2A" w:rsidRPr="00B53C9F" w:rsidRDefault="00BE7D2A" w:rsidP="00CA6324">
      <w:pPr>
        <w:spacing w:line="360" w:lineRule="auto"/>
        <w:ind w:right="-3970"/>
        <w:rPr>
          <w:rFonts w:ascii="Arial" w:eastAsia="ArialMT" w:hAnsi="Arial" w:cs="Arial"/>
          <w:sz w:val="22"/>
          <w:szCs w:val="22"/>
          <w:lang w:val="en-US"/>
        </w:rPr>
      </w:pPr>
    </w:p>
    <w:p w14:paraId="4DAEB234" w14:textId="0EFF42C5" w:rsidR="00BE7D2A" w:rsidRPr="00B53C9F" w:rsidRDefault="009E6DB7" w:rsidP="00CA6324">
      <w:pPr>
        <w:spacing w:line="360" w:lineRule="auto"/>
        <w:ind w:right="-3970"/>
        <w:rPr>
          <w:rFonts w:ascii="Arial" w:eastAsia="ArialMT" w:hAnsi="Arial" w:cs="Arial"/>
          <w:sz w:val="22"/>
          <w:szCs w:val="22"/>
          <w:lang w:val="en-US"/>
        </w:rPr>
      </w:pPr>
      <w:r w:rsidRPr="00B53C9F">
        <w:rPr>
          <w:rFonts w:ascii="Arial" w:eastAsia="ArialMT" w:hAnsi="Arial" w:cs="Arial"/>
          <w:noProof/>
          <w:sz w:val="22"/>
          <w:szCs w:val="22"/>
          <w:lang w:val="en-US" w:eastAsia="de-DE"/>
        </w:rPr>
        <w:lastRenderedPageBreak/>
        <w:drawing>
          <wp:inline distT="0" distB="0" distL="0" distR="0" wp14:anchorId="69153EBF" wp14:editId="3BB673C6">
            <wp:extent cx="2700020" cy="1823875"/>
            <wp:effectExtent l="19050" t="19050" r="24130" b="2413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FERTEC_arc605_sid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5" r="14682"/>
                    <a:stretch/>
                  </pic:blipFill>
                  <pic:spPr bwMode="auto">
                    <a:xfrm>
                      <a:off x="0" y="0"/>
                      <a:ext cx="2700020" cy="18238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7D2A" w:rsidRPr="00B53C9F">
        <w:rPr>
          <w:rFonts w:ascii="Arial" w:eastAsia="ArialMT" w:hAnsi="Arial" w:cs="Arial"/>
          <w:sz w:val="22"/>
          <w:szCs w:val="22"/>
          <w:lang w:val="en-US"/>
        </w:rPr>
        <w:br/>
      </w:r>
      <w:r w:rsidRPr="00B53C9F">
        <w:rPr>
          <w:rFonts w:ascii="Arial" w:hAnsi="Arial" w:cs="Arial"/>
          <w:color w:val="000000"/>
          <w:sz w:val="20"/>
          <w:szCs w:val="20"/>
          <w:lang w:val="en-US" w:eastAsia="de-DE"/>
        </w:rPr>
        <w:t>The GEFERTEC arc605 is designed for 5-axis machining of components with a volume of up to 0.8m³ and a maximum mass of 500kg.</w:t>
      </w:r>
    </w:p>
    <w:p w14:paraId="394AADDC" w14:textId="77777777" w:rsidR="003A485B" w:rsidRPr="00B53C9F" w:rsidRDefault="003A485B" w:rsidP="00CA6324">
      <w:pPr>
        <w:spacing w:line="360" w:lineRule="auto"/>
        <w:ind w:right="-3970"/>
        <w:rPr>
          <w:rFonts w:ascii="Arial" w:eastAsia="ArialMT" w:hAnsi="Arial" w:cs="Arial"/>
          <w:sz w:val="22"/>
          <w:szCs w:val="22"/>
          <w:lang w:val="en-US"/>
        </w:rPr>
      </w:pPr>
    </w:p>
    <w:p w14:paraId="4E4F0BFC" w14:textId="77777777" w:rsidR="009E6DB7" w:rsidRPr="00B53C9F" w:rsidRDefault="009E6DB7" w:rsidP="009E6DB7">
      <w:pPr>
        <w:suppressAutoHyphens w:val="0"/>
        <w:autoSpaceDE w:val="0"/>
        <w:spacing w:before="113" w:line="360" w:lineRule="auto"/>
        <w:jc w:val="both"/>
        <w:rPr>
          <w:rFonts w:ascii="Arial" w:hAnsi="Arial"/>
          <w:b/>
          <w:sz w:val="22"/>
          <w:szCs w:val="22"/>
          <w:lang w:val="en-US"/>
        </w:rPr>
      </w:pPr>
      <w:r w:rsidRPr="00B53C9F">
        <w:rPr>
          <w:rFonts w:ascii="Arial" w:hAnsi="Arial"/>
          <w:b/>
          <w:sz w:val="22"/>
          <w:szCs w:val="22"/>
          <w:lang w:val="en-US"/>
        </w:rPr>
        <w:t>About GEFERTEC</w:t>
      </w:r>
    </w:p>
    <w:p w14:paraId="498B97E4" w14:textId="3FF68104" w:rsidR="009E6DB7" w:rsidRPr="00B53C9F" w:rsidRDefault="009E6DB7" w:rsidP="009E6DB7">
      <w:pPr>
        <w:suppressAutoHyphens w:val="0"/>
        <w:ind w:right="-3828"/>
        <w:rPr>
          <w:sz w:val="20"/>
          <w:szCs w:val="20"/>
          <w:lang w:val="en-US" w:eastAsia="de-DE"/>
        </w:rPr>
      </w:pPr>
      <w:r w:rsidRPr="00B53C9F">
        <w:rPr>
          <w:rFonts w:ascii="Arial" w:hAnsi="Arial" w:cs="Arial"/>
          <w:color w:val="000000"/>
          <w:sz w:val="20"/>
          <w:szCs w:val="20"/>
          <w:lang w:val="en-US" w:eastAsia="de-DE"/>
        </w:rPr>
        <w:t xml:space="preserve">Developed by GEFERTEC, 3DMP® is a new process with groundbreaking possibilities for manufacturing metal components. GEFERTEC is the only company in the world to offer this process with state-of-the-art production machinery. The company is a member of the medium-sized </w:t>
      </w:r>
      <w:proofErr w:type="spellStart"/>
      <w:proofErr w:type="gramStart"/>
      <w:r w:rsidRPr="00B53C9F">
        <w:rPr>
          <w:rFonts w:ascii="Arial" w:hAnsi="Arial" w:cs="Arial"/>
          <w:color w:val="000000"/>
          <w:sz w:val="20"/>
          <w:szCs w:val="20"/>
          <w:lang w:val="en-US" w:eastAsia="de-DE"/>
        </w:rPr>
        <w:t>Berlin.Industrial.Group</w:t>
      </w:r>
      <w:proofErr w:type="spellEnd"/>
      <w:proofErr w:type="gramEnd"/>
      <w:r w:rsidRPr="00B53C9F">
        <w:rPr>
          <w:rFonts w:ascii="Arial" w:hAnsi="Arial" w:cs="Arial"/>
          <w:color w:val="000000"/>
          <w:sz w:val="20"/>
          <w:szCs w:val="20"/>
          <w:lang w:val="en-US" w:eastAsia="de-DE"/>
        </w:rPr>
        <w:t>. (B.I.G.) headquartered in Berlin with a workforce of approx. 350 employees.</w:t>
      </w:r>
    </w:p>
    <w:p w14:paraId="0B4EE9C9" w14:textId="77777777" w:rsidR="009E6DB7" w:rsidRPr="00B53C9F" w:rsidRDefault="009E6DB7" w:rsidP="009E6DB7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rPr>
          <w:rFonts w:ascii="Arial" w:hAnsi="Arial"/>
          <w:strike/>
          <w:sz w:val="22"/>
          <w:lang w:val="en-US"/>
        </w:rPr>
      </w:pPr>
    </w:p>
    <w:p w14:paraId="6D6B8355" w14:textId="77777777" w:rsidR="009E6DB7" w:rsidRPr="00B53C9F" w:rsidRDefault="009E6DB7" w:rsidP="009E6DB7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</w:tabs>
        <w:suppressAutoHyphens w:val="0"/>
        <w:spacing w:line="360" w:lineRule="auto"/>
        <w:ind w:right="-3545"/>
        <w:rPr>
          <w:rFonts w:ascii="Arial" w:hAnsi="Arial"/>
          <w:b/>
          <w:sz w:val="22"/>
          <w:lang w:val="en-US"/>
        </w:rPr>
      </w:pPr>
      <w:r w:rsidRPr="00B53C9F">
        <w:rPr>
          <w:rFonts w:ascii="Arial" w:hAnsi="Arial"/>
          <w:b/>
          <w:sz w:val="22"/>
          <w:lang w:val="en-US"/>
        </w:rPr>
        <w:t>Publication free of charge. Copy requested.</w:t>
      </w:r>
    </w:p>
    <w:p w14:paraId="3CEF409A" w14:textId="00300C28" w:rsidR="000E2E66" w:rsidRPr="00B53C9F" w:rsidRDefault="000E2E66" w:rsidP="00CA632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ind w:right="-3970"/>
        <w:rPr>
          <w:rFonts w:ascii="Arial" w:hAnsi="Arial"/>
          <w:b/>
          <w:sz w:val="22"/>
          <w:lang w:val="en-US"/>
        </w:rPr>
      </w:pPr>
    </w:p>
    <w:tbl>
      <w:tblPr>
        <w:tblW w:w="7797" w:type="dxa"/>
        <w:tblLayout w:type="fixed"/>
        <w:tblLook w:val="0000" w:firstRow="0" w:lastRow="0" w:firstColumn="0" w:lastColumn="0" w:noHBand="0" w:noVBand="0"/>
      </w:tblPr>
      <w:tblGrid>
        <w:gridCol w:w="3539"/>
        <w:gridCol w:w="4258"/>
      </w:tblGrid>
      <w:tr w:rsidR="009E6DB7" w:rsidRPr="00B53C9F" w14:paraId="0C718690" w14:textId="77777777" w:rsidTr="000E2E66">
        <w:trPr>
          <w:cantSplit/>
          <w:trHeight w:val="1149"/>
        </w:trPr>
        <w:tc>
          <w:tcPr>
            <w:tcW w:w="35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0E3D3" w14:textId="77777777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b/>
                <w:sz w:val="22"/>
                <w:lang w:val="en-US"/>
              </w:rPr>
            </w:pPr>
            <w:r w:rsidRPr="00B53C9F">
              <w:rPr>
                <w:rFonts w:ascii="Arial" w:hAnsi="Arial"/>
                <w:b/>
                <w:sz w:val="22"/>
                <w:lang w:val="en-US"/>
              </w:rPr>
              <w:t>Media contact:</w:t>
            </w:r>
          </w:p>
          <w:p w14:paraId="5C20F855" w14:textId="77777777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  <w:lang w:val="en-US"/>
              </w:rPr>
            </w:pPr>
            <w:proofErr w:type="spellStart"/>
            <w:r w:rsidRPr="00B53C9F">
              <w:rPr>
                <w:rFonts w:ascii="Arial" w:hAnsi="Arial"/>
                <w:sz w:val="22"/>
                <w:lang w:val="en-US"/>
              </w:rPr>
              <w:t>Jörg</w:t>
            </w:r>
            <w:proofErr w:type="spellEnd"/>
            <w:r w:rsidRPr="00B53C9F">
              <w:rPr>
                <w:rFonts w:ascii="Arial" w:hAnsi="Arial"/>
                <w:sz w:val="22"/>
                <w:lang w:val="en-US"/>
              </w:rPr>
              <w:t xml:space="preserve"> Lantzsch</w:t>
            </w:r>
          </w:p>
          <w:p w14:paraId="77E3B72F" w14:textId="77777777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  <w:lang w:val="en-US"/>
              </w:rPr>
            </w:pPr>
            <w:r w:rsidRPr="00B53C9F">
              <w:rPr>
                <w:rFonts w:ascii="Arial" w:hAnsi="Arial"/>
                <w:sz w:val="22"/>
                <w:lang w:val="en-US"/>
              </w:rPr>
              <w:t>Agentur Dr. Lantzsch</w:t>
            </w:r>
          </w:p>
          <w:p w14:paraId="75F76BE6" w14:textId="6E17654C" w:rsidR="009E6DB7" w:rsidRPr="00B53C9F" w:rsidRDefault="00B53C9F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Schwalbacher</w:t>
            </w:r>
            <w:proofErr w:type="spellEnd"/>
            <w:r>
              <w:rPr>
                <w:rFonts w:ascii="Arial" w:hAnsi="Arial"/>
                <w:sz w:val="22"/>
                <w:lang w:val="en-US"/>
              </w:rPr>
              <w:t xml:space="preserve"> Str. 74</w:t>
            </w:r>
          </w:p>
          <w:p w14:paraId="2FF35110" w14:textId="04C8A289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  <w:lang w:val="en-US"/>
              </w:rPr>
            </w:pPr>
            <w:r w:rsidRPr="00B53C9F">
              <w:rPr>
                <w:rFonts w:ascii="Arial" w:hAnsi="Arial"/>
                <w:sz w:val="22"/>
                <w:lang w:val="en-US"/>
              </w:rPr>
              <w:t>651</w:t>
            </w:r>
            <w:r w:rsidR="00B53C9F">
              <w:rPr>
                <w:rFonts w:ascii="Arial" w:hAnsi="Arial"/>
                <w:sz w:val="22"/>
                <w:lang w:val="en-US"/>
              </w:rPr>
              <w:t>83</w:t>
            </w:r>
            <w:r w:rsidRPr="00B53C9F">
              <w:rPr>
                <w:rFonts w:ascii="Arial" w:hAnsi="Arial"/>
                <w:sz w:val="22"/>
                <w:lang w:val="en-US"/>
              </w:rPr>
              <w:t xml:space="preserve"> Wiesbaden</w:t>
            </w:r>
          </w:p>
          <w:p w14:paraId="2479AC0E" w14:textId="77777777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  <w:lang w:val="en-US"/>
              </w:rPr>
            </w:pPr>
            <w:r w:rsidRPr="00B53C9F">
              <w:rPr>
                <w:rFonts w:ascii="Arial" w:hAnsi="Arial"/>
                <w:sz w:val="22"/>
                <w:lang w:val="en-US"/>
              </w:rPr>
              <w:t>Tel.: 0611-205 93 71</w:t>
            </w:r>
          </w:p>
          <w:p w14:paraId="6ACA555F" w14:textId="77777777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  <w:lang w:val="en-US"/>
              </w:rPr>
            </w:pPr>
            <w:r w:rsidRPr="00B53C9F">
              <w:rPr>
                <w:rFonts w:ascii="Arial" w:hAnsi="Arial"/>
                <w:sz w:val="22"/>
                <w:lang w:val="en-US"/>
              </w:rPr>
              <w:t>E-Mail: j.lantzsch@drlantzsch.de</w:t>
            </w:r>
          </w:p>
          <w:p w14:paraId="6F3A17DE" w14:textId="77777777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  <w:lang w:val="en-US"/>
              </w:rPr>
            </w:pPr>
            <w:r w:rsidRPr="00B53C9F">
              <w:rPr>
                <w:rFonts w:ascii="Arial" w:hAnsi="Arial"/>
                <w:sz w:val="22"/>
                <w:lang w:val="en-US"/>
              </w:rPr>
              <w:t>www.drlantzsch.de</w:t>
            </w:r>
          </w:p>
          <w:p w14:paraId="5881BF59" w14:textId="77777777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lang w:val="en-US"/>
              </w:rPr>
            </w:pPr>
          </w:p>
        </w:tc>
        <w:tc>
          <w:tcPr>
            <w:tcW w:w="425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D9908" w14:textId="77777777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b/>
                <w:sz w:val="22"/>
                <w:lang w:val="en-US"/>
              </w:rPr>
            </w:pPr>
            <w:r w:rsidRPr="00B53C9F">
              <w:rPr>
                <w:rFonts w:ascii="Arial" w:hAnsi="Arial"/>
                <w:b/>
                <w:sz w:val="22"/>
                <w:lang w:val="en-US"/>
              </w:rPr>
              <w:t xml:space="preserve">Company </w:t>
            </w:r>
            <w:proofErr w:type="gramStart"/>
            <w:r w:rsidRPr="00B53C9F">
              <w:rPr>
                <w:rFonts w:ascii="Arial" w:hAnsi="Arial"/>
                <w:b/>
                <w:sz w:val="22"/>
                <w:lang w:val="en-US"/>
              </w:rPr>
              <w:t>contact</w:t>
            </w:r>
            <w:proofErr w:type="gramEnd"/>
            <w:r w:rsidRPr="00B53C9F">
              <w:rPr>
                <w:rFonts w:ascii="Arial" w:hAnsi="Arial"/>
                <w:b/>
                <w:sz w:val="22"/>
                <w:lang w:val="en-US"/>
              </w:rPr>
              <w:t>:</w:t>
            </w:r>
          </w:p>
          <w:p w14:paraId="6864A21E" w14:textId="77777777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  <w:lang w:val="en-US"/>
              </w:rPr>
            </w:pPr>
            <w:r w:rsidRPr="00B53C9F">
              <w:rPr>
                <w:rFonts w:ascii="Arial" w:hAnsi="Arial"/>
                <w:sz w:val="22"/>
                <w:lang w:val="en-US"/>
              </w:rPr>
              <w:t xml:space="preserve">GEFERTEC GmbH </w:t>
            </w:r>
          </w:p>
          <w:p w14:paraId="77AC4D69" w14:textId="77777777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  <w:lang w:val="en-US"/>
              </w:rPr>
            </w:pPr>
            <w:proofErr w:type="spellStart"/>
            <w:r w:rsidRPr="00B53C9F">
              <w:rPr>
                <w:rFonts w:ascii="Arial" w:hAnsi="Arial"/>
                <w:sz w:val="22"/>
                <w:lang w:val="en-US"/>
              </w:rPr>
              <w:t>Schwarze</w:t>
            </w:r>
            <w:proofErr w:type="spellEnd"/>
            <w:r w:rsidRPr="00B53C9F">
              <w:rPr>
                <w:rFonts w:ascii="Arial" w:hAnsi="Arial"/>
                <w:sz w:val="22"/>
                <w:lang w:val="en-US"/>
              </w:rPr>
              <w:t xml:space="preserve"> </w:t>
            </w:r>
            <w:proofErr w:type="spellStart"/>
            <w:r w:rsidRPr="00B53C9F">
              <w:rPr>
                <w:rFonts w:ascii="Arial" w:hAnsi="Arial"/>
                <w:sz w:val="22"/>
                <w:lang w:val="en-US"/>
              </w:rPr>
              <w:t>Pumpe</w:t>
            </w:r>
            <w:proofErr w:type="spellEnd"/>
            <w:r w:rsidRPr="00B53C9F">
              <w:rPr>
                <w:rFonts w:ascii="Arial" w:hAnsi="Arial"/>
                <w:sz w:val="22"/>
                <w:lang w:val="en-US"/>
              </w:rPr>
              <w:t xml:space="preserve"> </w:t>
            </w:r>
            <w:proofErr w:type="spellStart"/>
            <w:r w:rsidRPr="00B53C9F">
              <w:rPr>
                <w:rFonts w:ascii="Arial" w:hAnsi="Arial"/>
                <w:sz w:val="22"/>
                <w:lang w:val="en-US"/>
              </w:rPr>
              <w:t>Weg</w:t>
            </w:r>
            <w:proofErr w:type="spellEnd"/>
            <w:r w:rsidRPr="00B53C9F">
              <w:rPr>
                <w:rFonts w:ascii="Arial" w:hAnsi="Arial"/>
                <w:sz w:val="22"/>
                <w:lang w:val="en-US"/>
              </w:rPr>
              <w:t xml:space="preserve"> 16</w:t>
            </w:r>
          </w:p>
          <w:p w14:paraId="2822A04B" w14:textId="77777777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  <w:lang w:val="en-US"/>
              </w:rPr>
            </w:pPr>
            <w:r w:rsidRPr="00B53C9F">
              <w:rPr>
                <w:rFonts w:ascii="Arial" w:hAnsi="Arial"/>
                <w:sz w:val="22"/>
                <w:lang w:val="en-US"/>
              </w:rPr>
              <w:t>12681 Berlin</w:t>
            </w:r>
          </w:p>
          <w:p w14:paraId="536C2D7E" w14:textId="77777777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  <w:lang w:val="en-US"/>
              </w:rPr>
            </w:pPr>
            <w:r w:rsidRPr="00B53C9F">
              <w:rPr>
                <w:rFonts w:ascii="Arial" w:hAnsi="Arial"/>
                <w:sz w:val="22"/>
                <w:lang w:val="en-US"/>
              </w:rPr>
              <w:t>Tel.: 030-912074-360</w:t>
            </w:r>
          </w:p>
          <w:p w14:paraId="781A2937" w14:textId="77777777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  <w:lang w:val="en-US"/>
              </w:rPr>
            </w:pPr>
            <w:r w:rsidRPr="00B53C9F">
              <w:rPr>
                <w:rFonts w:ascii="Arial" w:hAnsi="Arial"/>
                <w:sz w:val="22"/>
                <w:lang w:val="en-US"/>
              </w:rPr>
              <w:t>E-Mail: info@gefertec.de</w:t>
            </w:r>
          </w:p>
          <w:p w14:paraId="1AC4D6CF" w14:textId="1EAC1925" w:rsidR="009E6DB7" w:rsidRPr="00B53C9F" w:rsidRDefault="009E6DB7" w:rsidP="009E6DB7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3970"/>
              <w:rPr>
                <w:rFonts w:ascii="Arial" w:hAnsi="Arial"/>
                <w:sz w:val="22"/>
                <w:lang w:val="en-US"/>
              </w:rPr>
            </w:pPr>
            <w:r w:rsidRPr="00B53C9F">
              <w:rPr>
                <w:rFonts w:ascii="Arial" w:hAnsi="Arial"/>
                <w:sz w:val="22"/>
                <w:lang w:val="en-US"/>
              </w:rPr>
              <w:t>www.gefertec.de</w:t>
            </w:r>
          </w:p>
        </w:tc>
      </w:tr>
    </w:tbl>
    <w:p w14:paraId="7A31A2E2" w14:textId="77777777" w:rsidR="00430ABF" w:rsidRPr="00B53C9F" w:rsidRDefault="00430ABF" w:rsidP="00CA6324">
      <w:pPr>
        <w:suppressAutoHyphens w:val="0"/>
        <w:ind w:right="-3970"/>
        <w:rPr>
          <w:rFonts w:ascii="Arial" w:hAnsi="Arial"/>
          <w:sz w:val="22"/>
          <w:szCs w:val="22"/>
          <w:lang w:val="en-US"/>
        </w:rPr>
      </w:pPr>
    </w:p>
    <w:sectPr w:rsidR="00430ABF" w:rsidRPr="00B53C9F" w:rsidSect="00316F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2410" w:right="6235" w:bottom="1276" w:left="1418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6749" w14:textId="77777777" w:rsidR="00922A07" w:rsidRDefault="00922A07">
      <w:r>
        <w:separator/>
      </w:r>
    </w:p>
  </w:endnote>
  <w:endnote w:type="continuationSeparator" w:id="0">
    <w:p w14:paraId="00CBBE2B" w14:textId="77777777" w:rsidR="00922A07" w:rsidRDefault="0092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89DAB" w14:textId="77777777" w:rsidR="00574279" w:rsidRDefault="005742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E71C" w14:textId="77777777" w:rsidR="0075682E" w:rsidRDefault="0075682E">
    <w:pPr>
      <w:pStyle w:val="Kopfzeile"/>
    </w:pPr>
  </w:p>
  <w:p w14:paraId="4CCEE4BA" w14:textId="77777777" w:rsidR="0075682E" w:rsidRDefault="0075682E">
    <w:pPr>
      <w:pStyle w:val="Kopfzeile"/>
    </w:pPr>
  </w:p>
  <w:p w14:paraId="38299F51" w14:textId="77777777" w:rsidR="0075682E" w:rsidRDefault="0075682E">
    <w:pPr>
      <w:pStyle w:val="Kopfzeile"/>
    </w:pPr>
  </w:p>
  <w:p w14:paraId="2FD1C7E9" w14:textId="77777777" w:rsidR="0075682E" w:rsidRDefault="0075682E">
    <w:pPr>
      <w:pStyle w:val="Kopfzeile"/>
    </w:pPr>
  </w:p>
  <w:p w14:paraId="1DEEF530" w14:textId="2A61AFA3" w:rsidR="0075682E" w:rsidRDefault="0075682E">
    <w:pPr>
      <w:pStyle w:val="Kopfzeile"/>
    </w:pPr>
    <w:r>
      <w:rPr>
        <w:rFonts w:ascii="Arial" w:hAnsi="Aria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E4406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6C86" w14:textId="77777777" w:rsidR="00574279" w:rsidRDefault="005742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DD41" w14:textId="77777777" w:rsidR="00922A07" w:rsidRDefault="00922A07">
      <w:r>
        <w:separator/>
      </w:r>
    </w:p>
  </w:footnote>
  <w:footnote w:type="continuationSeparator" w:id="0">
    <w:p w14:paraId="00EF3AC9" w14:textId="77777777" w:rsidR="00922A07" w:rsidRDefault="0092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C1EE" w14:textId="77777777" w:rsidR="00574279" w:rsidRDefault="005742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D971" w14:textId="4ECD67C5" w:rsidR="0075682E" w:rsidRDefault="0075682E" w:rsidP="00574279">
    <w:pPr>
      <w:pStyle w:val="Kopfzeile"/>
      <w:tabs>
        <w:tab w:val="clear" w:pos="4536"/>
        <w:tab w:val="clear" w:pos="9072"/>
        <w:tab w:val="left" w:pos="5397"/>
      </w:tabs>
      <w:ind w:right="-2978"/>
      <w:rPr>
        <w:rFonts w:ascii="Arial" w:hAnsi="Arial" w:cs="Arial"/>
        <w:b/>
      </w:rPr>
    </w:pPr>
    <w:r w:rsidRPr="00EE4216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0D01BD20" wp14:editId="5A59FAE8">
          <wp:simplePos x="0" y="0"/>
          <wp:positionH relativeFrom="column">
            <wp:posOffset>2361170</wp:posOffset>
          </wp:positionH>
          <wp:positionV relativeFrom="paragraph">
            <wp:posOffset>-57400</wp:posOffset>
          </wp:positionV>
          <wp:extent cx="2253038" cy="288000"/>
          <wp:effectExtent l="0" t="0" r="0" b="0"/>
          <wp:wrapNone/>
          <wp:docPr id="4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FERTE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203"/>
                  <a:stretch/>
                </pic:blipFill>
                <pic:spPr bwMode="auto">
                  <a:xfrm>
                    <a:off x="0" y="0"/>
                    <a:ext cx="2254046" cy="2881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279">
      <w:rPr>
        <w:rFonts w:ascii="Arial" w:hAnsi="Arial" w:cs="Arial"/>
        <w:b/>
        <w:noProof/>
        <w:lang w:eastAsia="de-DE"/>
      </w:rPr>
      <w:t>Press Release</w:t>
    </w:r>
    <w:r>
      <w:rPr>
        <w:rFonts w:ascii="Arial" w:hAnsi="Arial" w:cs="Arial"/>
        <w:b/>
      </w:rPr>
      <w:t xml:space="preserve"> </w:t>
    </w:r>
    <w:r w:rsidR="00574279">
      <w:rPr>
        <w:rFonts w:ascii="Arial" w:hAnsi="Arial" w:cs="Arial"/>
        <w:b/>
      </w:rPr>
      <w:tab/>
    </w:r>
    <w:r w:rsidR="00574279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574279">
      <w:rPr>
        <w:rFonts w:ascii="Arial" w:hAnsi="Arial" w:cs="Arial"/>
        <w:b/>
      </w:rPr>
      <w:tab/>
    </w:r>
    <w:r>
      <w:rPr>
        <w:rFonts w:ascii="Arial" w:hAnsi="Arial" w:cs="Arial"/>
        <w:b/>
      </w:rPr>
      <w:br/>
      <w:t xml:space="preserve">GEFERTEC GmbH </w:t>
    </w:r>
  </w:p>
  <w:p w14:paraId="003094E7" w14:textId="77777777" w:rsidR="0075682E" w:rsidRDefault="0075682E">
    <w:pPr>
      <w:pStyle w:val="Kopfzeile"/>
      <w:ind w:right="12"/>
      <w:jc w:val="right"/>
    </w:pPr>
  </w:p>
  <w:p w14:paraId="0EC60EB4" w14:textId="77777777" w:rsidR="0075682E" w:rsidRDefault="0075682E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62CD1504" w14:textId="6F64710B" w:rsidR="0075682E" w:rsidRDefault="0075682E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66A5" w14:textId="77777777" w:rsidR="00574279" w:rsidRDefault="005742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5E1"/>
    <w:multiLevelType w:val="hybridMultilevel"/>
    <w:tmpl w:val="E3A24E0A"/>
    <w:lvl w:ilvl="0" w:tplc="9424BC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50E5"/>
    <w:multiLevelType w:val="hybridMultilevel"/>
    <w:tmpl w:val="FDB25890"/>
    <w:lvl w:ilvl="0" w:tplc="359C17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F2BA4"/>
    <w:multiLevelType w:val="hybridMultilevel"/>
    <w:tmpl w:val="CD2CA340"/>
    <w:lvl w:ilvl="0" w:tplc="A8007A14">
      <w:start w:val="8"/>
      <w:numFmt w:val="bullet"/>
      <w:lvlText w:val="-"/>
      <w:lvlJc w:val="left"/>
      <w:pPr>
        <w:ind w:left="800" w:hanging="440"/>
      </w:pPr>
      <w:rPr>
        <w:rFonts w:ascii="Arial" w:eastAsia="Aria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C3685"/>
    <w:multiLevelType w:val="hybridMultilevel"/>
    <w:tmpl w:val="EDC8B77E"/>
    <w:lvl w:ilvl="0" w:tplc="6296772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8046">
    <w:abstractNumId w:val="0"/>
  </w:num>
  <w:num w:numId="2" w16cid:durableId="156532606">
    <w:abstractNumId w:val="1"/>
  </w:num>
  <w:num w:numId="3" w16cid:durableId="433743271">
    <w:abstractNumId w:val="2"/>
  </w:num>
  <w:num w:numId="4" w16cid:durableId="2023780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isplayBackgroundShape/>
  <w:embedSystemFonts/>
  <w:proofState w:spelling="clean" w:grammar="clean"/>
  <w:defaultTabStop w:val="708"/>
  <w:autoHyphenation/>
  <w:hyphenationZone w:val="284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BF"/>
    <w:rsid w:val="00006D22"/>
    <w:rsid w:val="00010291"/>
    <w:rsid w:val="00012C46"/>
    <w:rsid w:val="00016E29"/>
    <w:rsid w:val="00020722"/>
    <w:rsid w:val="00035584"/>
    <w:rsid w:val="00042165"/>
    <w:rsid w:val="00044F96"/>
    <w:rsid w:val="000475C4"/>
    <w:rsid w:val="000738FD"/>
    <w:rsid w:val="00073DA8"/>
    <w:rsid w:val="0008537F"/>
    <w:rsid w:val="00085802"/>
    <w:rsid w:val="00095810"/>
    <w:rsid w:val="00096D9A"/>
    <w:rsid w:val="000971EA"/>
    <w:rsid w:val="00097CFF"/>
    <w:rsid w:val="000B1392"/>
    <w:rsid w:val="000B4825"/>
    <w:rsid w:val="000B4E49"/>
    <w:rsid w:val="000C1142"/>
    <w:rsid w:val="000C6E76"/>
    <w:rsid w:val="000D1D29"/>
    <w:rsid w:val="000D72F7"/>
    <w:rsid w:val="000E2E66"/>
    <w:rsid w:val="000E4E3A"/>
    <w:rsid w:val="000F0FB5"/>
    <w:rsid w:val="000F6C18"/>
    <w:rsid w:val="001000F5"/>
    <w:rsid w:val="00102099"/>
    <w:rsid w:val="00102261"/>
    <w:rsid w:val="00114C54"/>
    <w:rsid w:val="00126DB9"/>
    <w:rsid w:val="001324D7"/>
    <w:rsid w:val="00137140"/>
    <w:rsid w:val="001445A0"/>
    <w:rsid w:val="00147E9A"/>
    <w:rsid w:val="00151F68"/>
    <w:rsid w:val="00161BA3"/>
    <w:rsid w:val="00166E9C"/>
    <w:rsid w:val="00166EC1"/>
    <w:rsid w:val="00175D7F"/>
    <w:rsid w:val="00180D47"/>
    <w:rsid w:val="0018179F"/>
    <w:rsid w:val="00185697"/>
    <w:rsid w:val="00190710"/>
    <w:rsid w:val="001942D5"/>
    <w:rsid w:val="0019470F"/>
    <w:rsid w:val="001B037B"/>
    <w:rsid w:val="001B1FE6"/>
    <w:rsid w:val="001B35DA"/>
    <w:rsid w:val="001B3752"/>
    <w:rsid w:val="001C1CDC"/>
    <w:rsid w:val="001C29E5"/>
    <w:rsid w:val="001C5A43"/>
    <w:rsid w:val="001D3C6B"/>
    <w:rsid w:val="001D6E9E"/>
    <w:rsid w:val="001E3FCF"/>
    <w:rsid w:val="001E49FC"/>
    <w:rsid w:val="001F73EF"/>
    <w:rsid w:val="00204A7C"/>
    <w:rsid w:val="002059ED"/>
    <w:rsid w:val="002071FC"/>
    <w:rsid w:val="00232017"/>
    <w:rsid w:val="00253AF7"/>
    <w:rsid w:val="002548C7"/>
    <w:rsid w:val="002645BE"/>
    <w:rsid w:val="00267F14"/>
    <w:rsid w:val="00274234"/>
    <w:rsid w:val="00275AFB"/>
    <w:rsid w:val="002831F2"/>
    <w:rsid w:val="002835CE"/>
    <w:rsid w:val="00284EA6"/>
    <w:rsid w:val="002A02CC"/>
    <w:rsid w:val="002B6E65"/>
    <w:rsid w:val="002C0CD9"/>
    <w:rsid w:val="002C77A0"/>
    <w:rsid w:val="002D58CA"/>
    <w:rsid w:val="002E6930"/>
    <w:rsid w:val="002F3E4A"/>
    <w:rsid w:val="002F7BE5"/>
    <w:rsid w:val="0030022E"/>
    <w:rsid w:val="003027C5"/>
    <w:rsid w:val="00304BB3"/>
    <w:rsid w:val="0031379F"/>
    <w:rsid w:val="00315311"/>
    <w:rsid w:val="003154B4"/>
    <w:rsid w:val="00315852"/>
    <w:rsid w:val="00316F1E"/>
    <w:rsid w:val="00323794"/>
    <w:rsid w:val="0032648D"/>
    <w:rsid w:val="00333C1A"/>
    <w:rsid w:val="003528DF"/>
    <w:rsid w:val="00360FAD"/>
    <w:rsid w:val="00370446"/>
    <w:rsid w:val="00371507"/>
    <w:rsid w:val="003749ED"/>
    <w:rsid w:val="00376B71"/>
    <w:rsid w:val="00377104"/>
    <w:rsid w:val="00385048"/>
    <w:rsid w:val="00395125"/>
    <w:rsid w:val="003A0119"/>
    <w:rsid w:val="003A1887"/>
    <w:rsid w:val="003A4778"/>
    <w:rsid w:val="003A485B"/>
    <w:rsid w:val="003A7924"/>
    <w:rsid w:val="003A7A2C"/>
    <w:rsid w:val="003B0DEF"/>
    <w:rsid w:val="003B270D"/>
    <w:rsid w:val="003B324E"/>
    <w:rsid w:val="003C1E2D"/>
    <w:rsid w:val="003C3BB2"/>
    <w:rsid w:val="003D363C"/>
    <w:rsid w:val="003D4E71"/>
    <w:rsid w:val="003D5034"/>
    <w:rsid w:val="003D6564"/>
    <w:rsid w:val="003D77D2"/>
    <w:rsid w:val="003F36F8"/>
    <w:rsid w:val="003F7488"/>
    <w:rsid w:val="0040598C"/>
    <w:rsid w:val="00405B6D"/>
    <w:rsid w:val="00406EDD"/>
    <w:rsid w:val="004150A6"/>
    <w:rsid w:val="0041708B"/>
    <w:rsid w:val="004175B2"/>
    <w:rsid w:val="00427A88"/>
    <w:rsid w:val="00430ABF"/>
    <w:rsid w:val="00430DCB"/>
    <w:rsid w:val="00431210"/>
    <w:rsid w:val="0043202F"/>
    <w:rsid w:val="004326C2"/>
    <w:rsid w:val="00437C1D"/>
    <w:rsid w:val="00444D5B"/>
    <w:rsid w:val="00445E17"/>
    <w:rsid w:val="00454C58"/>
    <w:rsid w:val="0045510B"/>
    <w:rsid w:val="004607F6"/>
    <w:rsid w:val="004970E4"/>
    <w:rsid w:val="004C65B6"/>
    <w:rsid w:val="004D4A2B"/>
    <w:rsid w:val="004E50E5"/>
    <w:rsid w:val="004E50F1"/>
    <w:rsid w:val="004E68D3"/>
    <w:rsid w:val="004F281A"/>
    <w:rsid w:val="00501D45"/>
    <w:rsid w:val="005059B1"/>
    <w:rsid w:val="0051256F"/>
    <w:rsid w:val="005177F2"/>
    <w:rsid w:val="00524B40"/>
    <w:rsid w:val="00524DD4"/>
    <w:rsid w:val="00530C37"/>
    <w:rsid w:val="00531B8D"/>
    <w:rsid w:val="005404D1"/>
    <w:rsid w:val="005410B9"/>
    <w:rsid w:val="00551FF0"/>
    <w:rsid w:val="00555D0F"/>
    <w:rsid w:val="0055628A"/>
    <w:rsid w:val="00556DE5"/>
    <w:rsid w:val="00557310"/>
    <w:rsid w:val="005674D0"/>
    <w:rsid w:val="00573EFA"/>
    <w:rsid w:val="00574279"/>
    <w:rsid w:val="00574EFD"/>
    <w:rsid w:val="00577C51"/>
    <w:rsid w:val="005A5BA6"/>
    <w:rsid w:val="005A5DDC"/>
    <w:rsid w:val="005A65DF"/>
    <w:rsid w:val="005C2BF7"/>
    <w:rsid w:val="005C36E0"/>
    <w:rsid w:val="005C51AA"/>
    <w:rsid w:val="005C58CD"/>
    <w:rsid w:val="005D425B"/>
    <w:rsid w:val="005D4A71"/>
    <w:rsid w:val="005E2583"/>
    <w:rsid w:val="005E2822"/>
    <w:rsid w:val="005E2A8E"/>
    <w:rsid w:val="005E3E4C"/>
    <w:rsid w:val="005F1CA3"/>
    <w:rsid w:val="0060083E"/>
    <w:rsid w:val="00600D2F"/>
    <w:rsid w:val="00607F99"/>
    <w:rsid w:val="00625C1E"/>
    <w:rsid w:val="00633318"/>
    <w:rsid w:val="006352FB"/>
    <w:rsid w:val="00637427"/>
    <w:rsid w:val="00640B67"/>
    <w:rsid w:val="00642244"/>
    <w:rsid w:val="00651017"/>
    <w:rsid w:val="00651DBC"/>
    <w:rsid w:val="00653E29"/>
    <w:rsid w:val="00662C10"/>
    <w:rsid w:val="00664AAB"/>
    <w:rsid w:val="0067085E"/>
    <w:rsid w:val="00681E65"/>
    <w:rsid w:val="00693317"/>
    <w:rsid w:val="006B43FD"/>
    <w:rsid w:val="006C320E"/>
    <w:rsid w:val="006C624D"/>
    <w:rsid w:val="006D20B3"/>
    <w:rsid w:val="006D5AC6"/>
    <w:rsid w:val="006E39AA"/>
    <w:rsid w:val="006E7759"/>
    <w:rsid w:val="006F1846"/>
    <w:rsid w:val="006F375B"/>
    <w:rsid w:val="007047F8"/>
    <w:rsid w:val="00710089"/>
    <w:rsid w:val="0071135A"/>
    <w:rsid w:val="0071398F"/>
    <w:rsid w:val="00724107"/>
    <w:rsid w:val="007431A8"/>
    <w:rsid w:val="007439DE"/>
    <w:rsid w:val="00743DCD"/>
    <w:rsid w:val="00744F87"/>
    <w:rsid w:val="00755E1D"/>
    <w:rsid w:val="007565A1"/>
    <w:rsid w:val="0075682E"/>
    <w:rsid w:val="0076680F"/>
    <w:rsid w:val="00767CB3"/>
    <w:rsid w:val="00772568"/>
    <w:rsid w:val="00774725"/>
    <w:rsid w:val="00790BBD"/>
    <w:rsid w:val="00790DC8"/>
    <w:rsid w:val="00793AE2"/>
    <w:rsid w:val="0079623B"/>
    <w:rsid w:val="007A25A4"/>
    <w:rsid w:val="007A2B95"/>
    <w:rsid w:val="007A74F1"/>
    <w:rsid w:val="007B3364"/>
    <w:rsid w:val="007D1A6D"/>
    <w:rsid w:val="007E115E"/>
    <w:rsid w:val="007E1865"/>
    <w:rsid w:val="007E3DFC"/>
    <w:rsid w:val="007E4B34"/>
    <w:rsid w:val="008032DE"/>
    <w:rsid w:val="00806F28"/>
    <w:rsid w:val="008073CE"/>
    <w:rsid w:val="00821439"/>
    <w:rsid w:val="00833893"/>
    <w:rsid w:val="008360F1"/>
    <w:rsid w:val="008436CB"/>
    <w:rsid w:val="00847A7F"/>
    <w:rsid w:val="00863265"/>
    <w:rsid w:val="00870DD9"/>
    <w:rsid w:val="00871492"/>
    <w:rsid w:val="00874C2D"/>
    <w:rsid w:val="008852B4"/>
    <w:rsid w:val="00890F9A"/>
    <w:rsid w:val="00896CDF"/>
    <w:rsid w:val="008A417A"/>
    <w:rsid w:val="008A4BBC"/>
    <w:rsid w:val="008A6F4F"/>
    <w:rsid w:val="008C37BF"/>
    <w:rsid w:val="008C67EB"/>
    <w:rsid w:val="008D0EBA"/>
    <w:rsid w:val="008D19E7"/>
    <w:rsid w:val="008D2168"/>
    <w:rsid w:val="008D2199"/>
    <w:rsid w:val="008D3A05"/>
    <w:rsid w:val="008D4FF6"/>
    <w:rsid w:val="008D5F71"/>
    <w:rsid w:val="008D6446"/>
    <w:rsid w:val="008F3A87"/>
    <w:rsid w:val="008F5803"/>
    <w:rsid w:val="00902790"/>
    <w:rsid w:val="0092090D"/>
    <w:rsid w:val="00922A07"/>
    <w:rsid w:val="009412A9"/>
    <w:rsid w:val="0094286E"/>
    <w:rsid w:val="00943EBD"/>
    <w:rsid w:val="00943EF3"/>
    <w:rsid w:val="00954CEF"/>
    <w:rsid w:val="0096446A"/>
    <w:rsid w:val="00966EA2"/>
    <w:rsid w:val="009709AE"/>
    <w:rsid w:val="00986460"/>
    <w:rsid w:val="00986F69"/>
    <w:rsid w:val="00991384"/>
    <w:rsid w:val="00992026"/>
    <w:rsid w:val="00992A36"/>
    <w:rsid w:val="00997975"/>
    <w:rsid w:val="009A1D24"/>
    <w:rsid w:val="009A3E52"/>
    <w:rsid w:val="009B341E"/>
    <w:rsid w:val="009B763C"/>
    <w:rsid w:val="009C1389"/>
    <w:rsid w:val="009C665E"/>
    <w:rsid w:val="009E205E"/>
    <w:rsid w:val="009E2116"/>
    <w:rsid w:val="009E6DB7"/>
    <w:rsid w:val="009F31E4"/>
    <w:rsid w:val="00A02751"/>
    <w:rsid w:val="00A04560"/>
    <w:rsid w:val="00A05540"/>
    <w:rsid w:val="00A11B27"/>
    <w:rsid w:val="00A1505C"/>
    <w:rsid w:val="00A21FBC"/>
    <w:rsid w:val="00A226F8"/>
    <w:rsid w:val="00A245FA"/>
    <w:rsid w:val="00A54872"/>
    <w:rsid w:val="00A735BC"/>
    <w:rsid w:val="00A810EB"/>
    <w:rsid w:val="00AB024F"/>
    <w:rsid w:val="00AB10AF"/>
    <w:rsid w:val="00AB5AEE"/>
    <w:rsid w:val="00AC14AF"/>
    <w:rsid w:val="00AC4CE1"/>
    <w:rsid w:val="00AC4F1C"/>
    <w:rsid w:val="00AD5A4B"/>
    <w:rsid w:val="00AD652C"/>
    <w:rsid w:val="00AE03BA"/>
    <w:rsid w:val="00AE139E"/>
    <w:rsid w:val="00AE2629"/>
    <w:rsid w:val="00AE6134"/>
    <w:rsid w:val="00AF1566"/>
    <w:rsid w:val="00B053AD"/>
    <w:rsid w:val="00B15102"/>
    <w:rsid w:val="00B43766"/>
    <w:rsid w:val="00B44F03"/>
    <w:rsid w:val="00B504A9"/>
    <w:rsid w:val="00B50C66"/>
    <w:rsid w:val="00B53C9F"/>
    <w:rsid w:val="00B56422"/>
    <w:rsid w:val="00B6582C"/>
    <w:rsid w:val="00B81E89"/>
    <w:rsid w:val="00B83D58"/>
    <w:rsid w:val="00B85314"/>
    <w:rsid w:val="00B94C6A"/>
    <w:rsid w:val="00BA0BB5"/>
    <w:rsid w:val="00BA38BA"/>
    <w:rsid w:val="00BB465E"/>
    <w:rsid w:val="00BC16F8"/>
    <w:rsid w:val="00BC300B"/>
    <w:rsid w:val="00BC6D65"/>
    <w:rsid w:val="00BD3433"/>
    <w:rsid w:val="00BD7C2A"/>
    <w:rsid w:val="00BE552C"/>
    <w:rsid w:val="00BE7D2A"/>
    <w:rsid w:val="00BF46C0"/>
    <w:rsid w:val="00BF67AF"/>
    <w:rsid w:val="00C001F2"/>
    <w:rsid w:val="00C01487"/>
    <w:rsid w:val="00C01986"/>
    <w:rsid w:val="00C05839"/>
    <w:rsid w:val="00C06A2C"/>
    <w:rsid w:val="00C11250"/>
    <w:rsid w:val="00C138CF"/>
    <w:rsid w:val="00C16226"/>
    <w:rsid w:val="00C1640C"/>
    <w:rsid w:val="00C31DD3"/>
    <w:rsid w:val="00C34830"/>
    <w:rsid w:val="00C36D5D"/>
    <w:rsid w:val="00C43CCF"/>
    <w:rsid w:val="00C441FC"/>
    <w:rsid w:val="00C467FC"/>
    <w:rsid w:val="00C5380B"/>
    <w:rsid w:val="00C64537"/>
    <w:rsid w:val="00C70921"/>
    <w:rsid w:val="00C74D6F"/>
    <w:rsid w:val="00C7756F"/>
    <w:rsid w:val="00C860F9"/>
    <w:rsid w:val="00CA23B5"/>
    <w:rsid w:val="00CA48D9"/>
    <w:rsid w:val="00CA6324"/>
    <w:rsid w:val="00CB0F34"/>
    <w:rsid w:val="00CB1F98"/>
    <w:rsid w:val="00CC07E4"/>
    <w:rsid w:val="00CC10F9"/>
    <w:rsid w:val="00CC5632"/>
    <w:rsid w:val="00CD1AC0"/>
    <w:rsid w:val="00CD59A4"/>
    <w:rsid w:val="00CE32BA"/>
    <w:rsid w:val="00CF10BA"/>
    <w:rsid w:val="00CF3455"/>
    <w:rsid w:val="00D12F44"/>
    <w:rsid w:val="00D161F9"/>
    <w:rsid w:val="00D26363"/>
    <w:rsid w:val="00D27E10"/>
    <w:rsid w:val="00D27ED9"/>
    <w:rsid w:val="00D370A3"/>
    <w:rsid w:val="00D44B97"/>
    <w:rsid w:val="00D602D9"/>
    <w:rsid w:val="00D60656"/>
    <w:rsid w:val="00D66A2A"/>
    <w:rsid w:val="00D838BC"/>
    <w:rsid w:val="00D8448A"/>
    <w:rsid w:val="00D858F2"/>
    <w:rsid w:val="00D875FC"/>
    <w:rsid w:val="00D9030E"/>
    <w:rsid w:val="00D9142A"/>
    <w:rsid w:val="00D96329"/>
    <w:rsid w:val="00D97AFB"/>
    <w:rsid w:val="00DA1E60"/>
    <w:rsid w:val="00DA6C2C"/>
    <w:rsid w:val="00DC096E"/>
    <w:rsid w:val="00DC5AFE"/>
    <w:rsid w:val="00DD0FDF"/>
    <w:rsid w:val="00DD39CD"/>
    <w:rsid w:val="00DD546F"/>
    <w:rsid w:val="00DE1560"/>
    <w:rsid w:val="00DE2940"/>
    <w:rsid w:val="00DE4406"/>
    <w:rsid w:val="00DF0C3F"/>
    <w:rsid w:val="00DF14C0"/>
    <w:rsid w:val="00E01315"/>
    <w:rsid w:val="00E01DD5"/>
    <w:rsid w:val="00E056D0"/>
    <w:rsid w:val="00E247B8"/>
    <w:rsid w:val="00E26F40"/>
    <w:rsid w:val="00E27D6A"/>
    <w:rsid w:val="00E306CE"/>
    <w:rsid w:val="00E513BD"/>
    <w:rsid w:val="00E57CD9"/>
    <w:rsid w:val="00E61CD5"/>
    <w:rsid w:val="00E702D0"/>
    <w:rsid w:val="00E70ADB"/>
    <w:rsid w:val="00E71C60"/>
    <w:rsid w:val="00E72A91"/>
    <w:rsid w:val="00E73898"/>
    <w:rsid w:val="00E8360B"/>
    <w:rsid w:val="00E8694E"/>
    <w:rsid w:val="00E954FA"/>
    <w:rsid w:val="00EB7462"/>
    <w:rsid w:val="00EC0DB9"/>
    <w:rsid w:val="00ED1FCD"/>
    <w:rsid w:val="00ED6EDE"/>
    <w:rsid w:val="00EE4216"/>
    <w:rsid w:val="00EF6F57"/>
    <w:rsid w:val="00F014DB"/>
    <w:rsid w:val="00F105F9"/>
    <w:rsid w:val="00F10DBB"/>
    <w:rsid w:val="00F110F5"/>
    <w:rsid w:val="00F15E31"/>
    <w:rsid w:val="00F24B49"/>
    <w:rsid w:val="00F340B6"/>
    <w:rsid w:val="00F378CD"/>
    <w:rsid w:val="00F43509"/>
    <w:rsid w:val="00F53E42"/>
    <w:rsid w:val="00F56A1B"/>
    <w:rsid w:val="00F640BA"/>
    <w:rsid w:val="00F656C3"/>
    <w:rsid w:val="00F6591A"/>
    <w:rsid w:val="00F70CD2"/>
    <w:rsid w:val="00F81DE0"/>
    <w:rsid w:val="00F86C4B"/>
    <w:rsid w:val="00F91818"/>
    <w:rsid w:val="00F91AA9"/>
    <w:rsid w:val="00F926CC"/>
    <w:rsid w:val="00F942DF"/>
    <w:rsid w:val="00F95B56"/>
    <w:rsid w:val="00FB06F6"/>
    <w:rsid w:val="00FC3511"/>
    <w:rsid w:val="00FD1C78"/>
    <w:rsid w:val="00FD3B3F"/>
    <w:rsid w:val="00FE367A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51759E"/>
  <w14:defaultImageDpi w14:val="300"/>
  <w15:docId w15:val="{452FCBD0-B863-3C42-8E18-217DF03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67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3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0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A6C2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C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C2C"/>
    <w:rPr>
      <w:b/>
      <w:bCs/>
      <w:lang w:eastAsia="ar-SA"/>
    </w:rPr>
  </w:style>
  <w:style w:type="character" w:customStyle="1" w:styleId="apple-converted-space">
    <w:name w:val="apple-converted-space"/>
    <w:basedOn w:val="Absatz-Standardschriftart"/>
    <w:rsid w:val="001E3FCF"/>
  </w:style>
  <w:style w:type="paragraph" w:styleId="StandardWeb">
    <w:name w:val="Normal (Web)"/>
    <w:basedOn w:val="Standard"/>
    <w:uiPriority w:val="99"/>
    <w:semiHidden/>
    <w:unhideWhenUsed/>
    <w:rsid w:val="001E3FCF"/>
    <w:pPr>
      <w:suppressAutoHyphens w:val="0"/>
      <w:spacing w:before="100" w:beforeAutospacing="1" w:after="100" w:afterAutospacing="1"/>
    </w:pPr>
    <w:rPr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743DCD"/>
    <w:rPr>
      <w:b/>
      <w:bCs/>
    </w:rPr>
  </w:style>
  <w:style w:type="paragraph" w:styleId="Listenabsatz">
    <w:name w:val="List Paragraph"/>
    <w:basedOn w:val="Standard"/>
    <w:uiPriority w:val="34"/>
    <w:qFormat/>
    <w:rsid w:val="002B6E6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F67A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073C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73C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E36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367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059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8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221C-D283-C14C-B00B-F254F91C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GEFERTEC</vt:lpstr>
    </vt:vector>
  </TitlesOfParts>
  <Manager/>
  <Company>Agentur Dr. Lantzsch</Company>
  <LinksUpToDate>false</LinksUpToDate>
  <CharactersWithSpaces>2072</CharactersWithSpaces>
  <SharedDoc>false</SharedDoc>
  <HyperlinkBase/>
  <HLinks>
    <vt:vector size="6" baseType="variant">
      <vt:variant>
        <vt:i4>65636</vt:i4>
      </vt:variant>
      <vt:variant>
        <vt:i4>3990</vt:i4>
      </vt:variant>
      <vt:variant>
        <vt:i4>1025</vt:i4>
      </vt:variant>
      <vt:variant>
        <vt:i4>1</vt:i4>
      </vt:variant>
      <vt:variant>
        <vt:lpwstr>D1000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GEFERTEC</dc:title>
  <dc:subject/>
  <dc:creator>Jörg Lantzsch</dc:creator>
  <cp:keywords/>
  <dc:description/>
  <cp:lastModifiedBy>j.lantzsch</cp:lastModifiedBy>
  <cp:revision>2</cp:revision>
  <cp:lastPrinted>2021-06-25T10:09:00Z</cp:lastPrinted>
  <dcterms:created xsi:type="dcterms:W3CDTF">2023-02-06T08:39:00Z</dcterms:created>
  <dcterms:modified xsi:type="dcterms:W3CDTF">2023-02-06T08:39:00Z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2021-07-01T14:13:09Z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4c681b3d-1416-43b7-9d11-1fbbedce002c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